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96C" w:rsidRDefault="00FC167B">
      <w:pPr>
        <w:pStyle w:val="1"/>
        <w:jc w:val="center"/>
      </w:pPr>
      <w:r>
        <w:rPr>
          <w:rFonts w:hint="eastAsia"/>
        </w:rPr>
        <w:t>目</w:t>
      </w:r>
      <w:r>
        <w:t xml:space="preserve"> </w:t>
      </w:r>
      <w:r>
        <w:rPr>
          <w:rFonts w:hint="eastAsia"/>
        </w:rPr>
        <w:t>录</w:t>
      </w:r>
    </w:p>
    <w:p w:rsidR="001D296C" w:rsidRDefault="001D296C">
      <w:pPr>
        <w:spacing w:line="480" w:lineRule="exact"/>
        <w:jc w:val="center"/>
        <w:rPr>
          <w:rFonts w:ascii="宋体" w:hAnsi="宋体"/>
          <w:b/>
          <w:sz w:val="32"/>
          <w:szCs w:val="32"/>
        </w:rPr>
      </w:pPr>
    </w:p>
    <w:p w:rsidR="001D296C" w:rsidRDefault="001D296C">
      <w:pPr>
        <w:spacing w:line="480" w:lineRule="exact"/>
        <w:jc w:val="center"/>
        <w:rPr>
          <w:rFonts w:ascii="宋体" w:hAnsi="宋体"/>
          <w:b/>
          <w:sz w:val="32"/>
          <w:szCs w:val="32"/>
        </w:rPr>
      </w:pPr>
    </w:p>
    <w:p w:rsidR="001D296C" w:rsidRDefault="00FC167B">
      <w:pPr>
        <w:spacing w:line="480" w:lineRule="exact"/>
        <w:jc w:val="left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一、长沙学院计数学院第</w:t>
      </w:r>
      <w:r>
        <w:rPr>
          <w:rFonts w:ascii="宋体" w:hAnsi="宋体" w:hint="eastAsia"/>
          <w:b/>
          <w:sz w:val="32"/>
          <w:szCs w:val="32"/>
        </w:rPr>
        <w:t>十六</w:t>
      </w:r>
      <w:r>
        <w:rPr>
          <w:rFonts w:ascii="宋体" w:hAnsi="宋体" w:hint="eastAsia"/>
          <w:b/>
          <w:sz w:val="32"/>
          <w:szCs w:val="32"/>
        </w:rPr>
        <w:t>周卫生检查通报</w:t>
      </w:r>
      <w:r>
        <w:rPr>
          <w:rFonts w:ascii="宋体" w:hAnsi="宋体" w:hint="eastAsia"/>
          <w:b/>
          <w:sz w:val="32"/>
          <w:szCs w:val="32"/>
        </w:rPr>
        <w:t>...........1</w:t>
      </w:r>
    </w:p>
    <w:p w:rsidR="001D296C" w:rsidRDefault="001D296C">
      <w:pPr>
        <w:spacing w:line="480" w:lineRule="exact"/>
        <w:jc w:val="left"/>
        <w:rPr>
          <w:rFonts w:ascii="宋体" w:hAnsi="宋体"/>
          <w:b/>
          <w:sz w:val="32"/>
          <w:szCs w:val="32"/>
        </w:rPr>
      </w:pPr>
    </w:p>
    <w:p w:rsidR="001D296C" w:rsidRDefault="00FC167B">
      <w:pPr>
        <w:jc w:val="left"/>
        <w:rPr>
          <w:rFonts w:ascii="宋体" w:hAnsi="宋体"/>
          <w:b/>
          <w:sz w:val="32"/>
        </w:rPr>
      </w:pPr>
      <w:r>
        <w:rPr>
          <w:rFonts w:ascii="宋体" w:hAnsi="宋体" w:hint="eastAsia"/>
          <w:b/>
          <w:sz w:val="32"/>
          <w:szCs w:val="32"/>
        </w:rPr>
        <w:t>二、长沙学院计数学院</w:t>
      </w:r>
      <w:r>
        <w:rPr>
          <w:rFonts w:ascii="宋体" w:hAnsi="宋体" w:hint="eastAsia"/>
          <w:b/>
          <w:sz w:val="32"/>
        </w:rPr>
        <w:t>第</w:t>
      </w:r>
      <w:r>
        <w:rPr>
          <w:rFonts w:ascii="宋体" w:hAnsi="宋体" w:hint="eastAsia"/>
          <w:b/>
          <w:sz w:val="32"/>
          <w:szCs w:val="32"/>
        </w:rPr>
        <w:t>十六</w:t>
      </w:r>
      <w:r>
        <w:rPr>
          <w:rFonts w:ascii="宋体" w:hAnsi="宋体" w:hint="eastAsia"/>
          <w:b/>
          <w:sz w:val="32"/>
        </w:rPr>
        <w:t>周查晚归情况通报</w:t>
      </w:r>
      <w:r>
        <w:rPr>
          <w:rFonts w:ascii="宋体" w:hAnsi="宋体" w:hint="eastAsia"/>
          <w:b/>
          <w:sz w:val="32"/>
        </w:rPr>
        <w:t>.........</w:t>
      </w:r>
      <w:r>
        <w:rPr>
          <w:rFonts w:ascii="宋体" w:hAnsi="宋体" w:hint="eastAsia"/>
          <w:b/>
          <w:sz w:val="32"/>
        </w:rPr>
        <w:t>4</w:t>
      </w:r>
    </w:p>
    <w:p w:rsidR="001D296C" w:rsidRDefault="001D296C">
      <w:pPr>
        <w:spacing w:line="480" w:lineRule="exact"/>
        <w:jc w:val="left"/>
        <w:rPr>
          <w:rFonts w:ascii="宋体" w:hAnsi="宋体"/>
          <w:b/>
          <w:sz w:val="32"/>
          <w:szCs w:val="32"/>
        </w:rPr>
      </w:pPr>
    </w:p>
    <w:p w:rsidR="001D296C" w:rsidRDefault="00FC167B">
      <w:pPr>
        <w:numPr>
          <w:ilvl w:val="0"/>
          <w:numId w:val="1"/>
        </w:numPr>
        <w:spacing w:line="480" w:lineRule="exact"/>
        <w:jc w:val="left"/>
        <w:rPr>
          <w:rFonts w:ascii="宋体" w:hAnsi="宋体"/>
          <w:b/>
          <w:sz w:val="32"/>
        </w:rPr>
      </w:pPr>
      <w:r>
        <w:rPr>
          <w:rFonts w:ascii="宋体" w:hAnsi="宋体" w:hint="eastAsia"/>
          <w:b/>
          <w:sz w:val="32"/>
          <w:szCs w:val="32"/>
        </w:rPr>
        <w:t>长沙学院计数学院</w:t>
      </w:r>
      <w:r>
        <w:rPr>
          <w:rFonts w:ascii="宋体" w:hAnsi="宋体" w:hint="eastAsia"/>
          <w:b/>
          <w:sz w:val="32"/>
        </w:rPr>
        <w:t>第</w:t>
      </w:r>
      <w:r>
        <w:rPr>
          <w:rFonts w:ascii="宋体" w:hAnsi="宋体" w:hint="eastAsia"/>
          <w:b/>
          <w:sz w:val="32"/>
          <w:szCs w:val="32"/>
        </w:rPr>
        <w:t>十六</w:t>
      </w:r>
      <w:r>
        <w:rPr>
          <w:rFonts w:ascii="宋体" w:hAnsi="宋体" w:hint="eastAsia"/>
          <w:b/>
          <w:sz w:val="32"/>
        </w:rPr>
        <w:t>周查课情况通报</w:t>
      </w:r>
      <w:r>
        <w:rPr>
          <w:rFonts w:ascii="宋体" w:hAnsi="宋体" w:hint="eastAsia"/>
          <w:b/>
          <w:sz w:val="32"/>
        </w:rPr>
        <w:t>.....</w:t>
      </w:r>
      <w:r w:rsidR="00607026" w:rsidRPr="00607026">
        <w:rPr>
          <w:rFonts w:ascii="宋体" w:hAnsi="宋体" w:hint="eastAsia"/>
          <w:b/>
          <w:sz w:val="32"/>
        </w:rPr>
        <w:t xml:space="preserve"> </w:t>
      </w:r>
      <w:r>
        <w:rPr>
          <w:rFonts w:ascii="宋体" w:hAnsi="宋体" w:hint="eastAsia"/>
          <w:b/>
          <w:sz w:val="32"/>
        </w:rPr>
        <w:t>.....</w:t>
      </w:r>
      <w:r>
        <w:rPr>
          <w:rFonts w:ascii="宋体" w:hAnsi="宋体" w:hint="eastAsia"/>
          <w:b/>
          <w:sz w:val="32"/>
        </w:rPr>
        <w:t xml:space="preserve">5             </w:t>
      </w:r>
    </w:p>
    <w:p w:rsidR="001D296C" w:rsidRDefault="00FC167B">
      <w:pPr>
        <w:spacing w:line="480" w:lineRule="exact"/>
        <w:jc w:val="left"/>
        <w:rPr>
          <w:rFonts w:ascii="宋体" w:hAnsi="宋体"/>
          <w:b/>
          <w:sz w:val="32"/>
        </w:rPr>
      </w:pPr>
      <w:r>
        <w:rPr>
          <w:rFonts w:ascii="宋体" w:hAnsi="宋体" w:hint="eastAsia"/>
          <w:b/>
          <w:sz w:val="32"/>
        </w:rPr>
        <w:t xml:space="preserve"> </w:t>
      </w:r>
    </w:p>
    <w:p w:rsidR="001D296C" w:rsidRDefault="00FC167B">
      <w:pPr>
        <w:numPr>
          <w:ilvl w:val="0"/>
          <w:numId w:val="1"/>
        </w:numPr>
        <w:spacing w:line="480" w:lineRule="exact"/>
        <w:jc w:val="left"/>
        <w:rPr>
          <w:rFonts w:ascii="宋体" w:hAnsi="宋体"/>
          <w:b/>
          <w:sz w:val="32"/>
        </w:rPr>
      </w:pPr>
      <w:r>
        <w:rPr>
          <w:rFonts w:ascii="宋体" w:hAnsi="宋体" w:hint="eastAsia"/>
          <w:b/>
          <w:sz w:val="32"/>
          <w:szCs w:val="32"/>
        </w:rPr>
        <w:t>长沙学院计数学院学生工作文件</w:t>
      </w:r>
      <w:r>
        <w:rPr>
          <w:rFonts w:ascii="宋体" w:hAnsi="宋体" w:hint="eastAsia"/>
          <w:b/>
          <w:sz w:val="32"/>
        </w:rPr>
        <w:t>.........</w:t>
      </w:r>
      <w:r w:rsidR="00607026" w:rsidRPr="00607026">
        <w:rPr>
          <w:rFonts w:ascii="宋体" w:hAnsi="宋体" w:hint="eastAsia"/>
          <w:b/>
          <w:sz w:val="32"/>
        </w:rPr>
        <w:t xml:space="preserve"> </w:t>
      </w:r>
      <w:r w:rsidR="00607026">
        <w:rPr>
          <w:rFonts w:ascii="宋体" w:hAnsi="宋体" w:hint="eastAsia"/>
          <w:b/>
          <w:sz w:val="32"/>
        </w:rPr>
        <w:t>.</w:t>
      </w:r>
      <w:r>
        <w:rPr>
          <w:rFonts w:ascii="宋体" w:hAnsi="宋体" w:hint="eastAsia"/>
          <w:b/>
          <w:sz w:val="32"/>
        </w:rPr>
        <w:t>........</w:t>
      </w:r>
      <w:r>
        <w:rPr>
          <w:rFonts w:ascii="宋体" w:hAnsi="宋体" w:hint="eastAsia"/>
          <w:b/>
          <w:sz w:val="32"/>
        </w:rPr>
        <w:t>8</w:t>
      </w:r>
    </w:p>
    <w:p w:rsidR="001D296C" w:rsidRDefault="001D296C">
      <w:pPr>
        <w:spacing w:line="480" w:lineRule="exact"/>
        <w:jc w:val="left"/>
        <w:rPr>
          <w:rFonts w:ascii="宋体" w:hAnsi="宋体"/>
          <w:b/>
          <w:sz w:val="32"/>
          <w:szCs w:val="32"/>
        </w:rPr>
      </w:pPr>
    </w:p>
    <w:p w:rsidR="001D296C" w:rsidRDefault="001D296C">
      <w:pPr>
        <w:spacing w:line="480" w:lineRule="exact"/>
        <w:jc w:val="left"/>
        <w:rPr>
          <w:rFonts w:ascii="宋体" w:hAnsi="宋体"/>
          <w:b/>
          <w:sz w:val="32"/>
        </w:rPr>
      </w:pPr>
    </w:p>
    <w:p w:rsidR="001D296C" w:rsidRDefault="001D296C">
      <w:pPr>
        <w:spacing w:line="480" w:lineRule="exact"/>
        <w:jc w:val="left"/>
        <w:rPr>
          <w:rFonts w:ascii="宋体" w:hAnsi="宋体"/>
          <w:b/>
          <w:sz w:val="32"/>
        </w:rPr>
      </w:pPr>
    </w:p>
    <w:p w:rsidR="001D296C" w:rsidRDefault="001D296C">
      <w:pPr>
        <w:spacing w:line="480" w:lineRule="exact"/>
        <w:jc w:val="left"/>
        <w:rPr>
          <w:rFonts w:ascii="宋体" w:hAnsi="宋体"/>
          <w:b/>
          <w:sz w:val="32"/>
        </w:rPr>
      </w:pPr>
    </w:p>
    <w:p w:rsidR="001D296C" w:rsidRDefault="001D296C">
      <w:pPr>
        <w:widowControl/>
        <w:jc w:val="left"/>
        <w:rPr>
          <w:rFonts w:ascii="宋体" w:hAnsi="宋体"/>
          <w:b/>
          <w:sz w:val="32"/>
        </w:rPr>
      </w:pPr>
    </w:p>
    <w:p w:rsidR="001D296C" w:rsidRDefault="001D296C">
      <w:pPr>
        <w:rPr>
          <w:rFonts w:ascii="宋体" w:hAnsi="宋体"/>
          <w:sz w:val="32"/>
        </w:rPr>
      </w:pPr>
    </w:p>
    <w:p w:rsidR="001D296C" w:rsidRDefault="001D296C">
      <w:pPr>
        <w:jc w:val="center"/>
        <w:rPr>
          <w:rFonts w:ascii="宋体" w:hAnsi="宋体"/>
          <w:sz w:val="32"/>
        </w:rPr>
      </w:pPr>
    </w:p>
    <w:p w:rsidR="001D296C" w:rsidRDefault="001D296C">
      <w:pPr>
        <w:rPr>
          <w:rFonts w:ascii="宋体" w:hAnsi="宋体"/>
          <w:sz w:val="32"/>
        </w:rPr>
      </w:pPr>
    </w:p>
    <w:p w:rsidR="001D296C" w:rsidRDefault="001D296C">
      <w:pPr>
        <w:spacing w:before="100" w:beforeAutospacing="1" w:after="100" w:afterAutospacing="1"/>
        <w:rPr>
          <w:rFonts w:ascii="宋体" w:eastAsia="宋体" w:hAnsi="宋体" w:cs="黑体"/>
          <w:b/>
          <w:sz w:val="32"/>
          <w:szCs w:val="32"/>
        </w:rPr>
      </w:pPr>
    </w:p>
    <w:p w:rsidR="001D296C" w:rsidRDefault="001D296C">
      <w:pPr>
        <w:spacing w:before="100" w:beforeAutospacing="1" w:after="100" w:afterAutospacing="1"/>
        <w:rPr>
          <w:rFonts w:ascii="宋体" w:eastAsia="宋体" w:hAnsi="宋体" w:cs="黑体"/>
          <w:b/>
          <w:sz w:val="32"/>
          <w:szCs w:val="32"/>
        </w:rPr>
      </w:pPr>
    </w:p>
    <w:p w:rsidR="001D296C" w:rsidRDefault="001D296C">
      <w:pPr>
        <w:spacing w:before="100" w:beforeAutospacing="1" w:after="100" w:afterAutospacing="1"/>
        <w:rPr>
          <w:rFonts w:ascii="宋体" w:eastAsia="宋体" w:hAnsi="宋体" w:cs="黑体"/>
          <w:b/>
          <w:sz w:val="32"/>
          <w:szCs w:val="32"/>
        </w:rPr>
      </w:pPr>
    </w:p>
    <w:p w:rsidR="001D296C" w:rsidRDefault="001D296C">
      <w:pPr>
        <w:spacing w:before="100" w:beforeAutospacing="1" w:after="100" w:afterAutospacing="1"/>
        <w:rPr>
          <w:rFonts w:ascii="宋体" w:eastAsia="宋体" w:hAnsi="宋体" w:cs="黑体"/>
          <w:b/>
          <w:sz w:val="32"/>
          <w:szCs w:val="32"/>
        </w:rPr>
      </w:pPr>
    </w:p>
    <w:p w:rsidR="001D296C" w:rsidRDefault="00FC167B">
      <w:pPr>
        <w:spacing w:before="100" w:beforeAutospacing="1" w:after="100" w:afterAutospacing="1"/>
        <w:ind w:firstLineChars="50" w:firstLine="161"/>
        <w:jc w:val="center"/>
        <w:rPr>
          <w:rFonts w:ascii="宋体" w:eastAsia="宋体" w:hAnsi="宋体" w:cs="黑体"/>
          <w:b/>
          <w:sz w:val="32"/>
          <w:szCs w:val="32"/>
        </w:rPr>
      </w:pPr>
      <w:r>
        <w:rPr>
          <w:rFonts w:ascii="宋体" w:eastAsia="宋体" w:hAnsi="宋体" w:cs="黑体" w:hint="eastAsia"/>
          <w:b/>
          <w:sz w:val="32"/>
          <w:szCs w:val="32"/>
        </w:rPr>
        <w:lastRenderedPageBreak/>
        <w:t>长沙学院计数学院第十六周卫生检查通报</w:t>
      </w:r>
    </w:p>
    <w:p w:rsidR="001D296C" w:rsidRDefault="00FC167B">
      <w:pPr>
        <w:ind w:firstLineChars="50" w:firstLine="161"/>
        <w:rPr>
          <w:rFonts w:ascii="宋体" w:hAnsi="宋体"/>
          <w:bCs/>
          <w:color w:val="000000"/>
          <w:sz w:val="28"/>
          <w:szCs w:val="28"/>
        </w:rPr>
      </w:pPr>
      <w:r>
        <w:rPr>
          <w:rFonts w:ascii="宋体" w:eastAsia="宋体" w:hAnsi="宋体" w:cs="黑体" w:hint="eastAsia"/>
          <w:b/>
          <w:sz w:val="32"/>
          <w:szCs w:val="32"/>
        </w:rPr>
        <w:t xml:space="preserve">  </w:t>
      </w:r>
      <w:r>
        <w:rPr>
          <w:rFonts w:ascii="宋体" w:hAnsi="宋体" w:hint="eastAsia"/>
          <w:sz w:val="28"/>
          <w:szCs w:val="28"/>
        </w:rPr>
        <w:t>长沙学院计数学院于</w:t>
      </w:r>
      <w:r>
        <w:rPr>
          <w:rFonts w:ascii="宋体" w:hAnsi="宋体" w:hint="eastAsia"/>
          <w:sz w:val="28"/>
          <w:szCs w:val="28"/>
        </w:rPr>
        <w:t>2017</w:t>
      </w:r>
      <w:r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 w:hint="eastAsia"/>
          <w:sz w:val="28"/>
          <w:szCs w:val="28"/>
        </w:rPr>
        <w:t>6</w:t>
      </w:r>
      <w:r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 w:hint="eastAsia"/>
          <w:sz w:val="28"/>
          <w:szCs w:val="28"/>
        </w:rPr>
        <w:t>7</w:t>
      </w:r>
      <w:r>
        <w:rPr>
          <w:rFonts w:ascii="宋体" w:hAnsi="宋体" w:hint="eastAsia"/>
          <w:sz w:val="28"/>
          <w:szCs w:val="28"/>
        </w:rPr>
        <w:t>日星期三晚上</w:t>
      </w:r>
      <w:r>
        <w:rPr>
          <w:rFonts w:ascii="宋体" w:hAnsi="宋体" w:hint="eastAsia"/>
          <w:sz w:val="28"/>
          <w:szCs w:val="28"/>
        </w:rPr>
        <w:t>21</w:t>
      </w:r>
      <w:r>
        <w:rPr>
          <w:rFonts w:ascii="宋体" w:hAnsi="宋体" w:hint="eastAsia"/>
          <w:sz w:val="28"/>
          <w:szCs w:val="28"/>
        </w:rPr>
        <w:t>：</w:t>
      </w:r>
      <w:r>
        <w:rPr>
          <w:rFonts w:ascii="宋体" w:hAnsi="宋体" w:hint="eastAsia"/>
          <w:sz w:val="28"/>
          <w:szCs w:val="28"/>
        </w:rPr>
        <w:t>00</w:t>
      </w:r>
      <w:r>
        <w:rPr>
          <w:rFonts w:ascii="宋体" w:hAnsi="宋体" w:hint="eastAsia"/>
          <w:sz w:val="28"/>
          <w:szCs w:val="28"/>
        </w:rPr>
        <w:t>组织了一支由学生会全体干事组成的队伍开展了寝室内务检查</w:t>
      </w:r>
      <w:r>
        <w:rPr>
          <w:rFonts w:ascii="宋体" w:hAnsi="宋体" w:hint="eastAsia"/>
          <w:bCs/>
          <w:sz w:val="28"/>
          <w:szCs w:val="28"/>
        </w:rPr>
        <w:t>。总结而言，寝室内务情况整体保持得较好，但还是存在个别寝室东西</w:t>
      </w:r>
      <w:r>
        <w:rPr>
          <w:rFonts w:ascii="宋体" w:hAnsi="宋体" w:hint="eastAsia"/>
          <w:bCs/>
          <w:color w:val="000000"/>
          <w:sz w:val="28"/>
          <w:szCs w:val="28"/>
        </w:rPr>
        <w:t>摆放杂乱。由于</w:t>
      </w:r>
      <w:r>
        <w:rPr>
          <w:rFonts w:ascii="宋体" w:hAnsi="宋体" w:hint="eastAsia"/>
          <w:bCs/>
          <w:color w:val="000000"/>
          <w:sz w:val="28"/>
          <w:szCs w:val="28"/>
        </w:rPr>
        <w:t>13</w:t>
      </w:r>
      <w:r>
        <w:rPr>
          <w:rFonts w:ascii="宋体" w:hAnsi="宋体" w:hint="eastAsia"/>
          <w:bCs/>
          <w:color w:val="000000"/>
          <w:sz w:val="28"/>
          <w:szCs w:val="28"/>
        </w:rPr>
        <w:t>级搬离寝室，出现较多无人寝，优秀寝室数量有所减少，希望优秀寝室能够继续保持并能带动更多寝室努力向优秀寝室看齐。</w:t>
      </w:r>
    </w:p>
    <w:p w:rsidR="001D296C" w:rsidRDefault="00FC167B">
      <w:r>
        <w:rPr>
          <w:rFonts w:ascii="宋体" w:hAnsi="宋体" w:hint="eastAsia"/>
          <w:bCs/>
          <w:sz w:val="28"/>
          <w:szCs w:val="28"/>
        </w:rPr>
        <w:t>以下是本次查</w:t>
      </w:r>
      <w:proofErr w:type="gramStart"/>
      <w:r>
        <w:rPr>
          <w:rFonts w:ascii="宋体" w:hAnsi="宋体" w:hint="eastAsia"/>
          <w:bCs/>
          <w:sz w:val="28"/>
          <w:szCs w:val="28"/>
        </w:rPr>
        <w:t>寝结果</w:t>
      </w:r>
      <w:proofErr w:type="gramEnd"/>
      <w:r>
        <w:rPr>
          <w:rFonts w:ascii="宋体" w:hAnsi="宋体" w:hint="eastAsia"/>
          <w:bCs/>
          <w:sz w:val="28"/>
          <w:szCs w:val="28"/>
        </w:rPr>
        <w:t>一览表：</w:t>
      </w:r>
    </w:p>
    <w:tbl>
      <w:tblPr>
        <w:tblStyle w:val="a6"/>
        <w:tblpPr w:leftFromText="180" w:rightFromText="180" w:vertAnchor="text" w:tblpX="10214" w:tblpY="8805"/>
        <w:tblOverlap w:val="never"/>
        <w:tblW w:w="1151" w:type="dxa"/>
        <w:tblLayout w:type="fixed"/>
        <w:tblLook w:val="04A0" w:firstRow="1" w:lastRow="0" w:firstColumn="1" w:lastColumn="0" w:noHBand="0" w:noVBand="1"/>
      </w:tblPr>
      <w:tblGrid>
        <w:gridCol w:w="1151"/>
      </w:tblGrid>
      <w:tr w:rsidR="001D296C">
        <w:trPr>
          <w:trHeight w:val="30"/>
        </w:trPr>
        <w:tc>
          <w:tcPr>
            <w:tcW w:w="1151" w:type="dxa"/>
          </w:tcPr>
          <w:p w:rsidR="001D296C" w:rsidRDefault="001D296C">
            <w:pPr>
              <w:spacing w:before="100" w:beforeAutospacing="1" w:after="100" w:afterAutospacing="1" w:line="480" w:lineRule="exact"/>
              <w:rPr>
                <w:rFonts w:ascii="宋体" w:eastAsia="宋体" w:hAnsi="宋体" w:cs="黑体"/>
                <w:b/>
                <w:bCs/>
                <w:sz w:val="28"/>
                <w:szCs w:val="28"/>
              </w:rPr>
            </w:pPr>
          </w:p>
        </w:tc>
      </w:tr>
    </w:tbl>
    <w:p w:rsidR="001D296C" w:rsidRDefault="00FC167B">
      <w:pPr>
        <w:spacing w:before="100" w:beforeAutospacing="1" w:after="100" w:afterAutospacing="1" w:line="480" w:lineRule="exact"/>
        <w:rPr>
          <w:rFonts w:ascii="宋体" w:eastAsia="宋体" w:hAnsi="宋体" w:cs="黑体"/>
          <w:b/>
          <w:bCs/>
          <w:sz w:val="28"/>
          <w:szCs w:val="28"/>
        </w:rPr>
      </w:pPr>
      <w:r>
        <w:rPr>
          <w:rFonts w:ascii="宋体" w:eastAsia="宋体" w:hAnsi="宋体" w:cs="黑体" w:hint="eastAsia"/>
          <w:b/>
          <w:bCs/>
          <w:sz w:val="28"/>
          <w:szCs w:val="28"/>
        </w:rPr>
        <w:t>优秀寝室一览表：</w:t>
      </w:r>
    </w:p>
    <w:tbl>
      <w:tblPr>
        <w:tblW w:w="854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8"/>
        <w:gridCol w:w="2700"/>
        <w:gridCol w:w="3840"/>
      </w:tblGrid>
      <w:tr w:rsidR="001D296C">
        <w:trPr>
          <w:trHeight w:val="419"/>
        </w:trPr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96C" w:rsidRDefault="00FC167B"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  <w:b/>
                <w:bCs/>
                <w:sz w:val="32"/>
                <w:szCs w:val="32"/>
              </w:rPr>
              <w:t>年级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96C" w:rsidRDefault="00FC16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辅导老师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96C" w:rsidRDefault="00FC16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优秀寝室</w:t>
            </w:r>
          </w:p>
        </w:tc>
      </w:tr>
      <w:tr w:rsidR="001D296C">
        <w:trPr>
          <w:trHeight w:val="327"/>
        </w:trPr>
        <w:tc>
          <w:tcPr>
            <w:tcW w:w="20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96C" w:rsidRDefault="00FC167B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2014</w:t>
            </w: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级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96C" w:rsidRDefault="00FC167B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张汉聪</w:t>
            </w:r>
            <w:proofErr w:type="gramEnd"/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96C" w:rsidRDefault="00FC16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洪山四栋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574</w:t>
            </w:r>
          </w:p>
        </w:tc>
      </w:tr>
      <w:tr w:rsidR="001D296C">
        <w:trPr>
          <w:trHeight w:val="557"/>
        </w:trPr>
        <w:tc>
          <w:tcPr>
            <w:tcW w:w="20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96C" w:rsidRDefault="00FC167B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2015</w:t>
            </w: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级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96C" w:rsidRDefault="00FC167B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李典蔓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96C" w:rsidRDefault="00FC167B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汇泽六栋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303</w:t>
            </w:r>
          </w:p>
        </w:tc>
      </w:tr>
      <w:tr w:rsidR="001D296C">
        <w:trPr>
          <w:trHeight w:val="524"/>
        </w:trPr>
        <w:tc>
          <w:tcPr>
            <w:tcW w:w="2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96C" w:rsidRDefault="001D296C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96C" w:rsidRDefault="001D296C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96C" w:rsidRDefault="00FC167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汇泽二栋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210</w:t>
            </w:r>
          </w:p>
        </w:tc>
      </w:tr>
      <w:tr w:rsidR="001D296C">
        <w:trPr>
          <w:trHeight w:val="524"/>
        </w:trPr>
        <w:tc>
          <w:tcPr>
            <w:tcW w:w="2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96C" w:rsidRDefault="001D296C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96C" w:rsidRDefault="001D296C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96C" w:rsidRDefault="00FC16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汇泽二栋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216</w:t>
            </w:r>
          </w:p>
        </w:tc>
      </w:tr>
      <w:tr w:rsidR="001D296C">
        <w:trPr>
          <w:trHeight w:val="452"/>
        </w:trPr>
        <w:tc>
          <w:tcPr>
            <w:tcW w:w="2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96C" w:rsidRDefault="00FC16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2016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级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96C" w:rsidRDefault="00FC16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霖</w:t>
            </w:r>
            <w:proofErr w:type="gramEnd"/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96C" w:rsidRDefault="00FC16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洪山四栋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523</w:t>
            </w:r>
          </w:p>
        </w:tc>
      </w:tr>
      <w:tr w:rsidR="001D296C">
        <w:trPr>
          <w:trHeight w:val="527"/>
        </w:trPr>
        <w:tc>
          <w:tcPr>
            <w:tcW w:w="2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96C" w:rsidRDefault="001D296C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96C" w:rsidRDefault="001D296C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96C" w:rsidRDefault="00FC16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洪山四栋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515</w:t>
            </w:r>
          </w:p>
        </w:tc>
      </w:tr>
      <w:tr w:rsidR="001D296C">
        <w:trPr>
          <w:trHeight w:val="524"/>
        </w:trPr>
        <w:tc>
          <w:tcPr>
            <w:tcW w:w="2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96C" w:rsidRDefault="001D296C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96C" w:rsidRDefault="001D296C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96C" w:rsidRDefault="00FC16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洪山四栋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516</w:t>
            </w:r>
          </w:p>
        </w:tc>
      </w:tr>
      <w:tr w:rsidR="001D296C">
        <w:trPr>
          <w:trHeight w:val="467"/>
        </w:trPr>
        <w:tc>
          <w:tcPr>
            <w:tcW w:w="2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96C" w:rsidRDefault="001D296C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96C" w:rsidRDefault="001D296C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96C" w:rsidRDefault="00FC16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汇泽六栋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415</w:t>
            </w:r>
          </w:p>
        </w:tc>
      </w:tr>
      <w:tr w:rsidR="001D296C">
        <w:trPr>
          <w:trHeight w:val="467"/>
        </w:trPr>
        <w:tc>
          <w:tcPr>
            <w:tcW w:w="2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96C" w:rsidRDefault="001D296C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96C" w:rsidRDefault="001D296C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96C" w:rsidRDefault="00FC16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汇泽六栋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6-301</w:t>
            </w:r>
          </w:p>
        </w:tc>
      </w:tr>
    </w:tbl>
    <w:p w:rsidR="00607026" w:rsidRDefault="00607026">
      <w:pPr>
        <w:rPr>
          <w:rFonts w:ascii="宋体" w:eastAsia="宋体" w:hAnsi="宋体" w:cs="黑体" w:hint="eastAsia"/>
          <w:b/>
          <w:bCs/>
          <w:sz w:val="28"/>
          <w:szCs w:val="28"/>
        </w:rPr>
      </w:pPr>
    </w:p>
    <w:p w:rsidR="001D296C" w:rsidRDefault="00FC167B">
      <w:pPr>
        <w:rPr>
          <w:rFonts w:ascii="宋体" w:eastAsia="宋体" w:hAnsi="宋体" w:cs="黑体" w:hint="eastAsia"/>
          <w:b/>
          <w:bCs/>
          <w:sz w:val="28"/>
          <w:szCs w:val="28"/>
        </w:rPr>
      </w:pPr>
      <w:r w:rsidRPr="00607026">
        <w:rPr>
          <w:rFonts w:ascii="宋体" w:eastAsia="宋体" w:hAnsi="宋体" w:cs="黑体" w:hint="eastAsia"/>
          <w:b/>
          <w:bCs/>
          <w:sz w:val="28"/>
          <w:szCs w:val="28"/>
        </w:rPr>
        <w:t>第</w:t>
      </w:r>
      <w:r w:rsidRPr="00607026">
        <w:rPr>
          <w:rFonts w:ascii="宋体" w:eastAsia="宋体" w:hAnsi="宋体" w:cs="黑体" w:hint="eastAsia"/>
          <w:b/>
          <w:bCs/>
          <w:sz w:val="28"/>
          <w:szCs w:val="28"/>
        </w:rPr>
        <w:t>16</w:t>
      </w:r>
      <w:r w:rsidRPr="00607026">
        <w:rPr>
          <w:rFonts w:ascii="宋体" w:eastAsia="宋体" w:hAnsi="宋体" w:cs="黑体" w:hint="eastAsia"/>
          <w:b/>
          <w:bCs/>
          <w:sz w:val="28"/>
          <w:szCs w:val="28"/>
        </w:rPr>
        <w:t>周无差寝情况</w:t>
      </w:r>
    </w:p>
    <w:p w:rsidR="00607026" w:rsidRPr="00607026" w:rsidRDefault="00607026">
      <w:pPr>
        <w:rPr>
          <w:rFonts w:ascii="宋体" w:eastAsia="宋体" w:hAnsi="宋体" w:cs="黑体"/>
          <w:b/>
          <w:bCs/>
          <w:sz w:val="28"/>
          <w:szCs w:val="28"/>
        </w:rPr>
      </w:pPr>
    </w:p>
    <w:p w:rsidR="00607026" w:rsidRDefault="00607026">
      <w:pPr>
        <w:spacing w:before="100" w:beforeAutospacing="1" w:after="100" w:afterAutospacing="1" w:line="480" w:lineRule="exact"/>
        <w:rPr>
          <w:rFonts w:ascii="宋体" w:hAnsi="宋体" w:hint="eastAsia"/>
          <w:b/>
          <w:sz w:val="28"/>
          <w:szCs w:val="28"/>
        </w:rPr>
      </w:pPr>
    </w:p>
    <w:p w:rsidR="00607026" w:rsidRDefault="00607026">
      <w:pPr>
        <w:spacing w:before="100" w:beforeAutospacing="1" w:after="100" w:afterAutospacing="1" w:line="480" w:lineRule="exact"/>
        <w:rPr>
          <w:rFonts w:ascii="宋体" w:hAnsi="宋体" w:hint="eastAsia"/>
          <w:b/>
          <w:sz w:val="28"/>
          <w:szCs w:val="28"/>
        </w:rPr>
      </w:pPr>
    </w:p>
    <w:p w:rsidR="001D296C" w:rsidRDefault="00FC167B">
      <w:pPr>
        <w:spacing w:before="100" w:beforeAutospacing="1" w:after="100" w:afterAutospacing="1" w:line="480" w:lineRule="exac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各年级优差寝比例：</w:t>
      </w:r>
    </w:p>
    <w:tbl>
      <w:tblPr>
        <w:tblStyle w:val="a6"/>
        <w:tblW w:w="827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011"/>
        <w:gridCol w:w="4261"/>
      </w:tblGrid>
      <w:tr w:rsidR="001D296C">
        <w:tc>
          <w:tcPr>
            <w:tcW w:w="4011" w:type="dxa"/>
          </w:tcPr>
          <w:p w:rsidR="001D296C" w:rsidRDefault="00FC167B">
            <w:pPr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Cs/>
                <w:sz w:val="28"/>
                <w:szCs w:val="28"/>
              </w:rPr>
              <w:t>优寝率：</w:t>
            </w:r>
          </w:p>
        </w:tc>
        <w:tc>
          <w:tcPr>
            <w:tcW w:w="4261" w:type="dxa"/>
          </w:tcPr>
          <w:p w:rsidR="001D296C" w:rsidRDefault="00FC167B">
            <w:pPr>
              <w:spacing w:before="100" w:beforeAutospacing="1" w:after="100" w:afterAutospacing="1" w:line="48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差寝率：</w:t>
            </w:r>
          </w:p>
        </w:tc>
      </w:tr>
      <w:tr w:rsidR="001D296C">
        <w:tc>
          <w:tcPr>
            <w:tcW w:w="4011" w:type="dxa"/>
          </w:tcPr>
          <w:p w:rsidR="001D296C" w:rsidRDefault="00FC167B">
            <w:pPr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Cs/>
                <w:sz w:val="28"/>
                <w:szCs w:val="28"/>
              </w:rPr>
              <w:t>1</w:t>
            </w:r>
            <w:r>
              <w:rPr>
                <w:rFonts w:asciiTheme="minorEastAsia" w:hAnsiTheme="minorEastAsia" w:hint="eastAsia"/>
                <w:bCs/>
                <w:sz w:val="28"/>
                <w:szCs w:val="28"/>
              </w:rPr>
              <w:t>、</w:t>
            </w:r>
            <w:r>
              <w:rPr>
                <w:rFonts w:asciiTheme="minorEastAsia" w:hAnsiTheme="minorEastAsia" w:hint="eastAsia"/>
                <w:bCs/>
                <w:sz w:val="28"/>
                <w:szCs w:val="28"/>
              </w:rPr>
              <w:t>2014</w:t>
            </w:r>
            <w:r>
              <w:rPr>
                <w:rFonts w:asciiTheme="minorEastAsia" w:hAnsiTheme="minorEastAsia" w:hint="eastAsia"/>
                <w:bCs/>
                <w:sz w:val="28"/>
                <w:szCs w:val="28"/>
              </w:rPr>
              <w:t>级优寝率：</w:t>
            </w:r>
            <w:r>
              <w:rPr>
                <w:rFonts w:asciiTheme="minorEastAsia" w:hAnsiTheme="minorEastAsia" w:hint="eastAsia"/>
                <w:bCs/>
                <w:sz w:val="28"/>
                <w:szCs w:val="28"/>
              </w:rPr>
              <w:t>2.5%</w:t>
            </w:r>
          </w:p>
        </w:tc>
        <w:tc>
          <w:tcPr>
            <w:tcW w:w="4261" w:type="dxa"/>
          </w:tcPr>
          <w:p w:rsidR="001D296C" w:rsidRDefault="00FC167B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、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2014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级差寝率：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0%</w:t>
            </w:r>
          </w:p>
        </w:tc>
      </w:tr>
      <w:tr w:rsidR="001D296C">
        <w:tc>
          <w:tcPr>
            <w:tcW w:w="4011" w:type="dxa"/>
          </w:tcPr>
          <w:p w:rsidR="001D296C" w:rsidRDefault="00FC167B">
            <w:pPr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Cs/>
                <w:sz w:val="28"/>
                <w:szCs w:val="28"/>
              </w:rPr>
              <w:t>2</w:t>
            </w:r>
            <w:r>
              <w:rPr>
                <w:rFonts w:asciiTheme="minorEastAsia" w:hAnsiTheme="minorEastAsia" w:hint="eastAsia"/>
                <w:bCs/>
                <w:sz w:val="28"/>
                <w:szCs w:val="28"/>
              </w:rPr>
              <w:t>、</w:t>
            </w:r>
            <w:r>
              <w:rPr>
                <w:rFonts w:asciiTheme="minorEastAsia" w:hAnsiTheme="minorEastAsia" w:hint="eastAsia"/>
                <w:bCs/>
                <w:sz w:val="28"/>
                <w:szCs w:val="28"/>
              </w:rPr>
              <w:t>2015</w:t>
            </w:r>
            <w:r>
              <w:rPr>
                <w:rFonts w:asciiTheme="minorEastAsia" w:hAnsiTheme="minorEastAsia" w:hint="eastAsia"/>
                <w:bCs/>
                <w:sz w:val="28"/>
                <w:szCs w:val="28"/>
              </w:rPr>
              <w:t>级优寝率：</w:t>
            </w:r>
            <w:r>
              <w:rPr>
                <w:rFonts w:asciiTheme="minorEastAsia" w:hAnsiTheme="minorEastAsia" w:hint="eastAsia"/>
                <w:bCs/>
                <w:sz w:val="28"/>
                <w:szCs w:val="28"/>
              </w:rPr>
              <w:t>4.0%</w:t>
            </w:r>
          </w:p>
        </w:tc>
        <w:tc>
          <w:tcPr>
            <w:tcW w:w="4261" w:type="dxa"/>
          </w:tcPr>
          <w:p w:rsidR="001D296C" w:rsidRDefault="00FC167B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、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2015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级差寝率：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0%</w:t>
            </w:r>
          </w:p>
        </w:tc>
      </w:tr>
      <w:tr w:rsidR="001D296C">
        <w:tc>
          <w:tcPr>
            <w:tcW w:w="4011" w:type="dxa"/>
          </w:tcPr>
          <w:p w:rsidR="001D296C" w:rsidRDefault="00FC167B">
            <w:pPr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Cs/>
                <w:sz w:val="28"/>
                <w:szCs w:val="28"/>
              </w:rPr>
              <w:t>3</w:t>
            </w:r>
            <w:r>
              <w:rPr>
                <w:rFonts w:asciiTheme="minorEastAsia" w:hAnsiTheme="minorEastAsia" w:hint="eastAsia"/>
                <w:bCs/>
                <w:sz w:val="28"/>
                <w:szCs w:val="28"/>
              </w:rPr>
              <w:t>、</w:t>
            </w:r>
            <w:r>
              <w:rPr>
                <w:rFonts w:asciiTheme="minorEastAsia" w:hAnsiTheme="minorEastAsia" w:hint="eastAsia"/>
                <w:bCs/>
                <w:sz w:val="28"/>
                <w:szCs w:val="28"/>
              </w:rPr>
              <w:t>2016</w:t>
            </w:r>
            <w:r>
              <w:rPr>
                <w:rFonts w:asciiTheme="minorEastAsia" w:hAnsiTheme="minorEastAsia" w:hint="eastAsia"/>
                <w:bCs/>
                <w:sz w:val="28"/>
                <w:szCs w:val="28"/>
              </w:rPr>
              <w:t>级优寝率：</w:t>
            </w:r>
            <w:r>
              <w:rPr>
                <w:rFonts w:asciiTheme="minorEastAsia" w:hAnsiTheme="minorEastAsia" w:hint="eastAsia"/>
                <w:bCs/>
                <w:sz w:val="28"/>
                <w:szCs w:val="28"/>
              </w:rPr>
              <w:t>8.0%</w:t>
            </w:r>
          </w:p>
        </w:tc>
        <w:tc>
          <w:tcPr>
            <w:tcW w:w="4261" w:type="dxa"/>
          </w:tcPr>
          <w:p w:rsidR="001D296C" w:rsidRDefault="00FC167B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3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、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2016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级差寝率：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0%</w:t>
            </w:r>
          </w:p>
        </w:tc>
      </w:tr>
    </w:tbl>
    <w:p w:rsidR="001D296C" w:rsidRDefault="001D296C"/>
    <w:p w:rsidR="001D296C" w:rsidRDefault="001D296C"/>
    <w:p w:rsidR="001D296C" w:rsidRDefault="001D296C"/>
    <w:p w:rsidR="001D296C" w:rsidRDefault="00FC167B">
      <w:pPr>
        <w:spacing w:before="100" w:beforeAutospacing="1" w:after="100" w:afterAutospacing="1" w:line="480" w:lineRule="exact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第十四、十五、十六周优秀寝室数量对比：</w:t>
      </w:r>
    </w:p>
    <w:p w:rsidR="001D296C" w:rsidRDefault="00FC167B">
      <w:pPr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noProof/>
          <w:sz w:val="28"/>
          <w:szCs w:val="28"/>
        </w:rPr>
        <w:drawing>
          <wp:inline distT="0" distB="0" distL="0" distR="0">
            <wp:extent cx="5274310" cy="3076575"/>
            <wp:effectExtent l="5080" t="4445" r="8890" b="12700"/>
            <wp:docPr id="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D296C" w:rsidRDefault="001D296C">
      <w:pPr>
        <w:rPr>
          <w:rFonts w:ascii="宋体" w:hAnsi="宋体"/>
          <w:b/>
          <w:bCs/>
          <w:sz w:val="28"/>
          <w:szCs w:val="28"/>
        </w:rPr>
      </w:pPr>
    </w:p>
    <w:p w:rsidR="001D296C" w:rsidRDefault="00FC167B">
      <w:pPr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 xml:space="preserve">                            </w:t>
      </w:r>
    </w:p>
    <w:p w:rsidR="001D296C" w:rsidRDefault="00FC167B">
      <w:pPr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 xml:space="preserve">                                    </w:t>
      </w:r>
    </w:p>
    <w:p w:rsidR="001D296C" w:rsidRDefault="00FC167B">
      <w:pPr>
        <w:pStyle w:val="2"/>
        <w:rPr>
          <w:rFonts w:asciiTheme="minorEastAsia" w:eastAsiaTheme="minorEastAsia" w:hAnsiTheme="minorEastAsia"/>
        </w:rPr>
      </w:pPr>
      <w:r>
        <w:rPr>
          <w:rFonts w:hint="eastAsia"/>
        </w:rPr>
        <w:lastRenderedPageBreak/>
        <w:t xml:space="preserve">       </w:t>
      </w:r>
      <w:r>
        <w:rPr>
          <w:rFonts w:asciiTheme="minorEastAsia" w:eastAsiaTheme="minorEastAsia" w:hAnsiTheme="minorEastAsia" w:hint="eastAsia"/>
        </w:rPr>
        <w:t>长沙学院计数院第十五周查晚归情况通报</w:t>
      </w:r>
    </w:p>
    <w:p w:rsidR="001D296C" w:rsidRDefault="001D296C">
      <w:pPr>
        <w:jc w:val="center"/>
      </w:pPr>
    </w:p>
    <w:p w:rsidR="001D296C" w:rsidRDefault="00FC167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长沙学院计数院学生会生活部</w:t>
      </w:r>
      <w:r>
        <w:rPr>
          <w:rFonts w:hint="eastAsia"/>
          <w:sz w:val="28"/>
          <w:szCs w:val="28"/>
        </w:rPr>
        <w:t>2017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日晚上</w:t>
      </w:r>
      <w:r>
        <w:rPr>
          <w:rFonts w:hint="eastAsia"/>
          <w:sz w:val="28"/>
          <w:szCs w:val="28"/>
        </w:rPr>
        <w:t>23:00</w:t>
      </w:r>
      <w:r>
        <w:rPr>
          <w:rFonts w:hint="eastAsia"/>
          <w:sz w:val="28"/>
          <w:szCs w:val="28"/>
        </w:rPr>
        <w:t>组织所有男部长对</w:t>
      </w:r>
      <w:r>
        <w:rPr>
          <w:rFonts w:hint="eastAsia"/>
          <w:sz w:val="28"/>
          <w:szCs w:val="28"/>
        </w:rPr>
        <w:t>2016</w:t>
      </w:r>
      <w:r>
        <w:rPr>
          <w:rFonts w:hint="eastAsia"/>
          <w:sz w:val="28"/>
          <w:szCs w:val="28"/>
        </w:rPr>
        <w:t>级男生进行了查晚归工作，在检查过程中查</w:t>
      </w:r>
      <w:proofErr w:type="gramStart"/>
      <w:r>
        <w:rPr>
          <w:rFonts w:hint="eastAsia"/>
          <w:sz w:val="28"/>
          <w:szCs w:val="28"/>
        </w:rPr>
        <w:t>寝人员</w:t>
      </w:r>
      <w:proofErr w:type="gramEnd"/>
      <w:r>
        <w:rPr>
          <w:rFonts w:hint="eastAsia"/>
          <w:sz w:val="28"/>
          <w:szCs w:val="28"/>
        </w:rPr>
        <w:t>以严肃、认真的态度，高效完成检查任务，查明有如下同学未归：</w:t>
      </w:r>
    </w:p>
    <w:tbl>
      <w:tblPr>
        <w:tblStyle w:val="a6"/>
        <w:tblpPr w:leftFromText="180" w:rightFromText="180" w:vertAnchor="text" w:horzAnchor="page" w:tblpX="2475" w:tblpY="181"/>
        <w:tblOverlap w:val="never"/>
        <w:tblW w:w="6977" w:type="dxa"/>
        <w:tblLayout w:type="fixed"/>
        <w:tblLook w:val="04A0" w:firstRow="1" w:lastRow="0" w:firstColumn="1" w:lastColumn="0" w:noHBand="0" w:noVBand="1"/>
      </w:tblPr>
      <w:tblGrid>
        <w:gridCol w:w="2337"/>
        <w:gridCol w:w="2320"/>
        <w:gridCol w:w="2320"/>
      </w:tblGrid>
      <w:tr w:rsidR="001D296C">
        <w:tc>
          <w:tcPr>
            <w:tcW w:w="2337" w:type="dxa"/>
          </w:tcPr>
          <w:p w:rsidR="001D296C" w:rsidRDefault="00FC167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寝室号</w:t>
            </w:r>
          </w:p>
        </w:tc>
        <w:tc>
          <w:tcPr>
            <w:tcW w:w="2320" w:type="dxa"/>
          </w:tcPr>
          <w:p w:rsidR="001D296C" w:rsidRDefault="00FC167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班级</w:t>
            </w:r>
          </w:p>
        </w:tc>
        <w:tc>
          <w:tcPr>
            <w:tcW w:w="2320" w:type="dxa"/>
          </w:tcPr>
          <w:p w:rsidR="001D296C" w:rsidRDefault="00FC167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姓名</w:t>
            </w:r>
          </w:p>
        </w:tc>
      </w:tr>
      <w:tr w:rsidR="001D296C">
        <w:tc>
          <w:tcPr>
            <w:tcW w:w="2337" w:type="dxa"/>
          </w:tcPr>
          <w:p w:rsidR="001D296C" w:rsidRDefault="00FC167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汇泽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6304</w:t>
            </w:r>
          </w:p>
        </w:tc>
        <w:tc>
          <w:tcPr>
            <w:tcW w:w="2320" w:type="dxa"/>
          </w:tcPr>
          <w:p w:rsidR="001D296C" w:rsidRDefault="00FC167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16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</w:rPr>
              <w:t>计科一班</w:t>
            </w:r>
            <w:proofErr w:type="gramEnd"/>
          </w:p>
        </w:tc>
        <w:tc>
          <w:tcPr>
            <w:tcW w:w="2320" w:type="dxa"/>
          </w:tcPr>
          <w:p w:rsidR="001D296C" w:rsidRDefault="00FC167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龚政</w:t>
            </w:r>
          </w:p>
        </w:tc>
      </w:tr>
      <w:tr w:rsidR="001D296C">
        <w:tc>
          <w:tcPr>
            <w:tcW w:w="2337" w:type="dxa"/>
          </w:tcPr>
          <w:p w:rsidR="001D296C" w:rsidRDefault="00FC167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汇泽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6302</w:t>
            </w:r>
          </w:p>
        </w:tc>
        <w:tc>
          <w:tcPr>
            <w:tcW w:w="2320" w:type="dxa"/>
          </w:tcPr>
          <w:p w:rsidR="001D296C" w:rsidRDefault="00FC167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16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</w:rPr>
              <w:t>计科二班</w:t>
            </w:r>
            <w:proofErr w:type="gramEnd"/>
          </w:p>
        </w:tc>
        <w:tc>
          <w:tcPr>
            <w:tcW w:w="2320" w:type="dxa"/>
          </w:tcPr>
          <w:p w:rsidR="001D296C" w:rsidRDefault="00FC167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</w:rPr>
              <w:t>胡昌辨</w:t>
            </w:r>
            <w:proofErr w:type="gramEnd"/>
          </w:p>
        </w:tc>
      </w:tr>
      <w:tr w:rsidR="001D296C">
        <w:tc>
          <w:tcPr>
            <w:tcW w:w="2337" w:type="dxa"/>
          </w:tcPr>
          <w:p w:rsidR="001D296C" w:rsidRDefault="00FC167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汇泽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6315</w:t>
            </w:r>
          </w:p>
        </w:tc>
        <w:tc>
          <w:tcPr>
            <w:tcW w:w="2320" w:type="dxa"/>
          </w:tcPr>
          <w:p w:rsidR="001D296C" w:rsidRDefault="00FC167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16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软件二班</w:t>
            </w:r>
          </w:p>
        </w:tc>
        <w:tc>
          <w:tcPr>
            <w:tcW w:w="2320" w:type="dxa"/>
          </w:tcPr>
          <w:p w:rsidR="001D296C" w:rsidRDefault="00FC167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</w:rPr>
              <w:t>喻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</w:rPr>
              <w:t>飒爽</w:t>
            </w:r>
          </w:p>
        </w:tc>
      </w:tr>
      <w:tr w:rsidR="001D296C">
        <w:tc>
          <w:tcPr>
            <w:tcW w:w="2337" w:type="dxa"/>
          </w:tcPr>
          <w:p w:rsidR="001D296C" w:rsidRDefault="00FC167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汇泽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6319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ab/>
            </w:r>
          </w:p>
        </w:tc>
        <w:tc>
          <w:tcPr>
            <w:tcW w:w="2320" w:type="dxa"/>
          </w:tcPr>
          <w:p w:rsidR="001D296C" w:rsidRDefault="00FC167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16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软件二班</w:t>
            </w:r>
          </w:p>
        </w:tc>
        <w:tc>
          <w:tcPr>
            <w:tcW w:w="2320" w:type="dxa"/>
          </w:tcPr>
          <w:p w:rsidR="001D296C" w:rsidRDefault="00FC167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周家衍</w:t>
            </w:r>
          </w:p>
        </w:tc>
      </w:tr>
      <w:tr w:rsidR="001D296C">
        <w:tc>
          <w:tcPr>
            <w:tcW w:w="2337" w:type="dxa"/>
          </w:tcPr>
          <w:p w:rsidR="001D296C" w:rsidRDefault="00FC167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汇泽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6404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ab/>
            </w:r>
          </w:p>
        </w:tc>
        <w:tc>
          <w:tcPr>
            <w:tcW w:w="2320" w:type="dxa"/>
          </w:tcPr>
          <w:p w:rsidR="001D296C" w:rsidRDefault="00FC167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16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软件三班</w:t>
            </w:r>
          </w:p>
        </w:tc>
        <w:tc>
          <w:tcPr>
            <w:tcW w:w="2320" w:type="dxa"/>
          </w:tcPr>
          <w:p w:rsidR="001D296C" w:rsidRDefault="00FC167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刘少为</w:t>
            </w:r>
          </w:p>
        </w:tc>
      </w:tr>
    </w:tbl>
    <w:p w:rsidR="001D296C" w:rsidRDefault="001D296C"/>
    <w:p w:rsidR="001D296C" w:rsidRDefault="001D296C"/>
    <w:p w:rsidR="001D296C" w:rsidRDefault="001D296C"/>
    <w:p w:rsidR="001D296C" w:rsidRDefault="001D296C">
      <w:pPr>
        <w:pStyle w:val="2"/>
        <w:jc w:val="center"/>
        <w:rPr>
          <w:rFonts w:asciiTheme="minorEastAsia" w:eastAsiaTheme="minorEastAsia" w:hAnsiTheme="minorEastAsia"/>
        </w:rPr>
      </w:pPr>
    </w:p>
    <w:p w:rsidR="001D296C" w:rsidRDefault="001D296C">
      <w:pPr>
        <w:pStyle w:val="2"/>
        <w:jc w:val="center"/>
        <w:rPr>
          <w:rFonts w:asciiTheme="minorEastAsia" w:eastAsiaTheme="minorEastAsia" w:hAnsiTheme="minorEastAsia"/>
        </w:rPr>
      </w:pPr>
    </w:p>
    <w:p w:rsidR="001D296C" w:rsidRDefault="001D296C">
      <w:pPr>
        <w:pStyle w:val="2"/>
        <w:jc w:val="center"/>
        <w:rPr>
          <w:rFonts w:asciiTheme="minorEastAsia" w:eastAsiaTheme="minorEastAsia" w:hAnsiTheme="minorEastAsia"/>
        </w:rPr>
      </w:pPr>
    </w:p>
    <w:p w:rsidR="001D296C" w:rsidRDefault="001D296C">
      <w:pPr>
        <w:pStyle w:val="2"/>
        <w:jc w:val="center"/>
        <w:rPr>
          <w:rFonts w:asciiTheme="minorEastAsia" w:eastAsiaTheme="minorEastAsia" w:hAnsiTheme="minorEastAsia"/>
        </w:rPr>
      </w:pPr>
    </w:p>
    <w:p w:rsidR="001D296C" w:rsidRDefault="001D296C">
      <w:pPr>
        <w:pStyle w:val="2"/>
        <w:jc w:val="center"/>
        <w:rPr>
          <w:rFonts w:asciiTheme="minorEastAsia" w:eastAsiaTheme="minorEastAsia" w:hAnsiTheme="minorEastAsia"/>
        </w:rPr>
      </w:pPr>
    </w:p>
    <w:p w:rsidR="001D296C" w:rsidRDefault="001D296C">
      <w:pPr>
        <w:pStyle w:val="2"/>
        <w:jc w:val="center"/>
        <w:rPr>
          <w:rFonts w:asciiTheme="minorEastAsia" w:eastAsiaTheme="minorEastAsia" w:hAnsiTheme="minorEastAsia"/>
        </w:rPr>
      </w:pPr>
    </w:p>
    <w:p w:rsidR="001D296C" w:rsidRDefault="001D296C">
      <w:pPr>
        <w:pStyle w:val="2"/>
        <w:jc w:val="center"/>
        <w:rPr>
          <w:rFonts w:asciiTheme="minorEastAsia" w:eastAsiaTheme="minorEastAsia" w:hAnsiTheme="minorEastAsia"/>
        </w:rPr>
      </w:pPr>
    </w:p>
    <w:p w:rsidR="001D296C" w:rsidRDefault="001D296C">
      <w:pPr>
        <w:pStyle w:val="2"/>
        <w:jc w:val="center"/>
        <w:rPr>
          <w:rFonts w:asciiTheme="minorEastAsia" w:eastAsiaTheme="minorEastAsia" w:hAnsiTheme="minorEastAsia"/>
        </w:rPr>
      </w:pPr>
    </w:p>
    <w:p w:rsidR="001D296C" w:rsidRDefault="001D296C">
      <w:pPr>
        <w:rPr>
          <w:rFonts w:asciiTheme="minorEastAsia" w:hAnsiTheme="minorEastAsia"/>
        </w:rPr>
      </w:pPr>
    </w:p>
    <w:p w:rsidR="001D296C" w:rsidRDefault="001D296C">
      <w:pPr>
        <w:rPr>
          <w:rFonts w:asciiTheme="minorEastAsia" w:hAnsiTheme="minorEastAsia"/>
        </w:rPr>
      </w:pPr>
    </w:p>
    <w:p w:rsidR="001D296C" w:rsidRDefault="001D296C">
      <w:pPr>
        <w:rPr>
          <w:rFonts w:asciiTheme="minorEastAsia" w:hAnsiTheme="minorEastAsia"/>
        </w:rPr>
      </w:pPr>
    </w:p>
    <w:p w:rsidR="001D296C" w:rsidRDefault="001D296C"/>
    <w:p w:rsidR="001D296C" w:rsidRPr="00607026" w:rsidRDefault="00FC167B" w:rsidP="00607026">
      <w:pPr>
        <w:pStyle w:val="2"/>
        <w:jc w:val="center"/>
        <w:rPr>
          <w:rFonts w:asciiTheme="majorEastAsia" w:eastAsiaTheme="majorEastAsia" w:hAnsiTheme="majorEastAsia"/>
        </w:rPr>
      </w:pPr>
      <w:r w:rsidRPr="00607026">
        <w:rPr>
          <w:rFonts w:asciiTheme="majorEastAsia" w:eastAsiaTheme="majorEastAsia" w:hAnsiTheme="majorEastAsia" w:hint="eastAsia"/>
        </w:rPr>
        <w:lastRenderedPageBreak/>
        <w:t>长沙学院计数院第十六周查课情况通报</w:t>
      </w:r>
    </w:p>
    <w:p w:rsidR="001D296C" w:rsidRDefault="00FC167B">
      <w:pPr>
        <w:ind w:firstLine="560"/>
        <w:jc w:val="left"/>
        <w:rPr>
          <w:rFonts w:ascii="宋体" w:hAnsi="宋体"/>
          <w:bCs/>
          <w:sz w:val="28"/>
        </w:rPr>
      </w:pPr>
      <w:r>
        <w:rPr>
          <w:rFonts w:ascii="宋体" w:hAnsi="宋体" w:hint="eastAsia"/>
          <w:bCs/>
          <w:sz w:val="28"/>
        </w:rPr>
        <w:t>本周对于各年级一些课程进行了到课情况抽查，存在部分旷课或迟到情况，现将情况通报如下：</w:t>
      </w:r>
    </w:p>
    <w:tbl>
      <w:tblPr>
        <w:tblW w:w="8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"/>
        <w:gridCol w:w="948"/>
        <w:gridCol w:w="960"/>
        <w:gridCol w:w="948"/>
        <w:gridCol w:w="540"/>
        <w:gridCol w:w="540"/>
        <w:gridCol w:w="3204"/>
        <w:gridCol w:w="718"/>
      </w:tblGrid>
      <w:tr w:rsidR="001D296C">
        <w:trPr>
          <w:trHeight w:val="285"/>
        </w:trPr>
        <w:tc>
          <w:tcPr>
            <w:tcW w:w="8336" w:type="dxa"/>
            <w:gridSpan w:val="8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D296C" w:rsidRPr="00607026" w:rsidRDefault="00FC167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</w:rPr>
            </w:pPr>
            <w:r w:rsidRPr="00607026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lang w:bidi="ar"/>
              </w:rPr>
              <w:t>2015</w:t>
            </w:r>
            <w:r w:rsidRPr="00607026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lang w:bidi="ar"/>
              </w:rPr>
              <w:t>级</w:t>
            </w:r>
          </w:p>
        </w:tc>
      </w:tr>
      <w:tr w:rsidR="001D296C">
        <w:trPr>
          <w:trHeight w:val="720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D296C" w:rsidRDefault="00FC167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督查日期与时间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D296C" w:rsidRDefault="00FC167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授课班级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D296C" w:rsidRDefault="00FC167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授课课程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D296C" w:rsidRDefault="00FC167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任课老师</w:t>
            </w:r>
          </w:p>
        </w:tc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D296C" w:rsidRDefault="00FC167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应到</w:t>
            </w:r>
          </w:p>
        </w:tc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D296C" w:rsidRDefault="00FC167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旷课</w:t>
            </w:r>
          </w:p>
        </w:tc>
        <w:tc>
          <w:tcPr>
            <w:tcW w:w="32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D296C" w:rsidRDefault="00FC167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名单</w:t>
            </w:r>
          </w:p>
        </w:tc>
        <w:tc>
          <w:tcPr>
            <w:tcW w:w="7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D296C" w:rsidRDefault="00FC167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辅导员</w:t>
            </w:r>
          </w:p>
        </w:tc>
      </w:tr>
      <w:tr w:rsidR="001D296C">
        <w:trPr>
          <w:trHeight w:val="552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D296C" w:rsidRDefault="00FC16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周二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0708</w:t>
            </w:r>
          </w:p>
        </w:tc>
        <w:tc>
          <w:tcPr>
            <w:tcW w:w="94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D296C" w:rsidRDefault="00FC16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数学二班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D296C" w:rsidRDefault="00FC16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马克思主义基本原理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D296C" w:rsidRDefault="00FC16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蔚</w:t>
            </w:r>
          </w:p>
        </w:tc>
        <w:tc>
          <w:tcPr>
            <w:tcW w:w="54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D296C" w:rsidRDefault="00FC16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</w:t>
            </w:r>
          </w:p>
        </w:tc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D296C" w:rsidRDefault="00FC16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32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D296C" w:rsidRDefault="00FC167B">
            <w:pPr>
              <w:widowControl/>
              <w:textAlignment w:val="top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赵瑞玉</w:t>
            </w:r>
          </w:p>
        </w:tc>
        <w:tc>
          <w:tcPr>
            <w:tcW w:w="71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D296C" w:rsidRDefault="00FC167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李典蔓</w:t>
            </w:r>
          </w:p>
        </w:tc>
      </w:tr>
      <w:tr w:rsidR="001D296C">
        <w:trPr>
          <w:trHeight w:val="285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D296C" w:rsidRDefault="00FC16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周三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0304</w:t>
            </w:r>
          </w:p>
        </w:tc>
        <w:tc>
          <w:tcPr>
            <w:tcW w:w="94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D296C" w:rsidRDefault="001D29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D296C" w:rsidRDefault="00FC16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概率论与数理统计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D296C" w:rsidRDefault="00FC16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赛</w:t>
            </w:r>
          </w:p>
        </w:tc>
        <w:tc>
          <w:tcPr>
            <w:tcW w:w="54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D296C" w:rsidRDefault="001D29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D296C" w:rsidRDefault="00FC16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32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D296C" w:rsidRDefault="00FC167B">
            <w:pPr>
              <w:widowControl/>
              <w:textAlignment w:val="top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赵瑞玉、刘应亮</w:t>
            </w:r>
          </w:p>
        </w:tc>
        <w:tc>
          <w:tcPr>
            <w:tcW w:w="71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D296C" w:rsidRDefault="001D296C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1D296C">
        <w:trPr>
          <w:trHeight w:val="285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D296C" w:rsidRDefault="00FC16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周四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0506</w:t>
            </w:r>
          </w:p>
        </w:tc>
        <w:tc>
          <w:tcPr>
            <w:tcW w:w="94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D296C" w:rsidRDefault="001D29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D296C" w:rsidRDefault="00FC16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概率论与数理统计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D296C" w:rsidRDefault="00FC16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赛</w:t>
            </w:r>
          </w:p>
        </w:tc>
        <w:tc>
          <w:tcPr>
            <w:tcW w:w="54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D296C" w:rsidRDefault="001D29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D296C" w:rsidRDefault="00FC16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32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D296C" w:rsidRDefault="00FC167B">
            <w:pPr>
              <w:widowControl/>
              <w:textAlignment w:val="top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赵瑞玉</w:t>
            </w:r>
          </w:p>
        </w:tc>
        <w:tc>
          <w:tcPr>
            <w:tcW w:w="71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D296C" w:rsidRDefault="001D296C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1D296C">
        <w:trPr>
          <w:trHeight w:val="236"/>
        </w:trPr>
        <w:tc>
          <w:tcPr>
            <w:tcW w:w="8336" w:type="dxa"/>
            <w:gridSpan w:val="8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D296C" w:rsidRPr="00607026" w:rsidRDefault="00FC167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</w:rPr>
            </w:pPr>
            <w:r w:rsidRPr="00607026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lang w:bidi="ar"/>
              </w:rPr>
              <w:t>2016</w:t>
            </w:r>
            <w:r w:rsidRPr="00607026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lang w:bidi="ar"/>
              </w:rPr>
              <w:t>级</w:t>
            </w:r>
          </w:p>
        </w:tc>
      </w:tr>
      <w:tr w:rsidR="001D296C">
        <w:trPr>
          <w:trHeight w:val="720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D296C" w:rsidRDefault="00FC167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督查日期与时间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D296C" w:rsidRDefault="00FC167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授课班级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D296C" w:rsidRDefault="00FC167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授课课程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D296C" w:rsidRDefault="00FC167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任课老师</w:t>
            </w:r>
          </w:p>
        </w:tc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D296C" w:rsidRDefault="00FC167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应到</w:t>
            </w:r>
          </w:p>
        </w:tc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D296C" w:rsidRDefault="00FC167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旷课</w:t>
            </w:r>
          </w:p>
        </w:tc>
        <w:tc>
          <w:tcPr>
            <w:tcW w:w="32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D296C" w:rsidRDefault="00FC167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名单</w:t>
            </w:r>
          </w:p>
        </w:tc>
        <w:tc>
          <w:tcPr>
            <w:tcW w:w="7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D296C" w:rsidRDefault="00FC167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辅导员</w:t>
            </w:r>
          </w:p>
        </w:tc>
      </w:tr>
      <w:tr w:rsidR="001D296C">
        <w:trPr>
          <w:trHeight w:val="285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D296C" w:rsidRDefault="00FC16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周二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0102</w:t>
            </w:r>
          </w:p>
        </w:tc>
        <w:tc>
          <w:tcPr>
            <w:tcW w:w="94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D296C" w:rsidRDefault="00FC16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计科一班</w:t>
            </w:r>
            <w:proofErr w:type="gramEnd"/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D296C" w:rsidRDefault="00FC16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高等数学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D296C" w:rsidRDefault="00FC16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艳</w:t>
            </w:r>
          </w:p>
        </w:tc>
        <w:tc>
          <w:tcPr>
            <w:tcW w:w="54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D296C" w:rsidRDefault="00FC16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</w:t>
            </w:r>
          </w:p>
        </w:tc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D296C" w:rsidRDefault="00FC16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32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D296C" w:rsidRDefault="00FC16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浩</w:t>
            </w:r>
            <w:proofErr w:type="gramEnd"/>
          </w:p>
        </w:tc>
        <w:tc>
          <w:tcPr>
            <w:tcW w:w="71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D296C" w:rsidRDefault="00FC167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苏</w:t>
            </w:r>
            <w:r>
              <w:rPr>
                <w:rFonts w:ascii="宋体" w:eastAsia="宋体" w:hAnsi="宋体" w:cs="宋体" w:hint="eastAsia"/>
                <w:color w:val="000000"/>
                <w:sz w:val="22"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2"/>
              </w:rPr>
              <w:t>霖</w:t>
            </w:r>
            <w:proofErr w:type="gramEnd"/>
          </w:p>
        </w:tc>
      </w:tr>
      <w:tr w:rsidR="001D296C">
        <w:trPr>
          <w:trHeight w:val="285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D296C" w:rsidRDefault="00FC16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周二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0304</w:t>
            </w:r>
          </w:p>
        </w:tc>
        <w:tc>
          <w:tcPr>
            <w:tcW w:w="94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D296C" w:rsidRDefault="001D29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D296C" w:rsidRDefault="00FC16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大学物理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D296C" w:rsidRDefault="00FC16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莫云飞</w:t>
            </w:r>
          </w:p>
        </w:tc>
        <w:tc>
          <w:tcPr>
            <w:tcW w:w="54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D296C" w:rsidRDefault="001D29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D296C" w:rsidRDefault="00FC16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32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D296C" w:rsidRDefault="00FC16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浩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资家伟</w:t>
            </w:r>
            <w:proofErr w:type="gramEnd"/>
          </w:p>
        </w:tc>
        <w:tc>
          <w:tcPr>
            <w:tcW w:w="71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D296C" w:rsidRDefault="001D296C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1D296C">
        <w:trPr>
          <w:trHeight w:val="450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D296C" w:rsidRDefault="00FC16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周三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0506</w:t>
            </w:r>
          </w:p>
        </w:tc>
        <w:tc>
          <w:tcPr>
            <w:tcW w:w="94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D296C" w:rsidRDefault="001D29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D296C" w:rsidRDefault="00FC16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高等数学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D296C" w:rsidRDefault="00FC16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艳</w:t>
            </w:r>
          </w:p>
        </w:tc>
        <w:tc>
          <w:tcPr>
            <w:tcW w:w="54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D296C" w:rsidRDefault="001D29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D296C" w:rsidRDefault="00FC16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32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D296C" w:rsidRDefault="00FC16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浩</w:t>
            </w:r>
            <w:proofErr w:type="gramEnd"/>
          </w:p>
        </w:tc>
        <w:tc>
          <w:tcPr>
            <w:tcW w:w="71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D296C" w:rsidRDefault="001D296C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1D296C">
        <w:trPr>
          <w:trHeight w:val="450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D296C" w:rsidRDefault="00FC16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周四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0102</w:t>
            </w:r>
          </w:p>
        </w:tc>
        <w:tc>
          <w:tcPr>
            <w:tcW w:w="94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D296C" w:rsidRDefault="001D29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D296C" w:rsidRDefault="00FC16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大学物理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D296C" w:rsidRDefault="00FC16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莫云飞</w:t>
            </w:r>
          </w:p>
        </w:tc>
        <w:tc>
          <w:tcPr>
            <w:tcW w:w="54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D296C" w:rsidRDefault="001D29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D296C" w:rsidRDefault="00FC16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32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D296C" w:rsidRDefault="00FC16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浩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资家伟</w:t>
            </w:r>
            <w:proofErr w:type="gramEnd"/>
          </w:p>
        </w:tc>
        <w:tc>
          <w:tcPr>
            <w:tcW w:w="71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D296C" w:rsidRDefault="001D296C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1D296C">
        <w:trPr>
          <w:trHeight w:val="285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D296C" w:rsidRDefault="00FC16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周五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0102</w:t>
            </w:r>
          </w:p>
        </w:tc>
        <w:tc>
          <w:tcPr>
            <w:tcW w:w="94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D296C" w:rsidRDefault="001D29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D296C" w:rsidRDefault="00FC16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高等数学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D296C" w:rsidRDefault="00FC16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艳</w:t>
            </w:r>
          </w:p>
        </w:tc>
        <w:tc>
          <w:tcPr>
            <w:tcW w:w="54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D296C" w:rsidRDefault="001D29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D296C" w:rsidRDefault="00FC16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32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D296C" w:rsidRDefault="00FC16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浩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、刘涛、刘志国</w:t>
            </w:r>
          </w:p>
        </w:tc>
        <w:tc>
          <w:tcPr>
            <w:tcW w:w="71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D296C" w:rsidRDefault="001D296C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1D296C">
        <w:trPr>
          <w:trHeight w:val="285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D296C" w:rsidRDefault="00FC16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周二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0304</w:t>
            </w:r>
          </w:p>
        </w:tc>
        <w:tc>
          <w:tcPr>
            <w:tcW w:w="94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D296C" w:rsidRDefault="00FC16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计科三班</w:t>
            </w:r>
            <w:proofErr w:type="gramEnd"/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D296C" w:rsidRDefault="00FC16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大学物理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D296C" w:rsidRDefault="00FC16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莫云飞</w:t>
            </w:r>
          </w:p>
        </w:tc>
        <w:tc>
          <w:tcPr>
            <w:tcW w:w="54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D296C" w:rsidRDefault="00FC16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</w:t>
            </w:r>
          </w:p>
        </w:tc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D296C" w:rsidRDefault="00FC16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32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D296C" w:rsidRDefault="00FC16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黄东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东</w:t>
            </w:r>
            <w:proofErr w:type="gramEnd"/>
          </w:p>
        </w:tc>
        <w:tc>
          <w:tcPr>
            <w:tcW w:w="71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D296C" w:rsidRDefault="001D296C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1D296C">
        <w:trPr>
          <w:trHeight w:val="285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D296C" w:rsidRDefault="00FC16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周二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0506</w:t>
            </w:r>
          </w:p>
        </w:tc>
        <w:tc>
          <w:tcPr>
            <w:tcW w:w="94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D296C" w:rsidRDefault="001D29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D296C" w:rsidRDefault="00FC16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高等数学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D296C" w:rsidRDefault="00FC16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艳</w:t>
            </w:r>
          </w:p>
        </w:tc>
        <w:tc>
          <w:tcPr>
            <w:tcW w:w="54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D296C" w:rsidRDefault="001D29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D296C" w:rsidRDefault="00FC16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32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D296C" w:rsidRDefault="00FC16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黄东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东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、李想</w:t>
            </w:r>
          </w:p>
        </w:tc>
        <w:tc>
          <w:tcPr>
            <w:tcW w:w="71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D296C" w:rsidRDefault="001D296C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1D296C">
        <w:trPr>
          <w:trHeight w:val="285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D296C" w:rsidRDefault="00FC16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周二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0102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D296C" w:rsidRDefault="00FC16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计科四班</w:t>
            </w:r>
            <w:proofErr w:type="gramEnd"/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D296C" w:rsidRDefault="00FC16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大学物理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D296C" w:rsidRDefault="00FC16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莫云飞</w:t>
            </w:r>
          </w:p>
        </w:tc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D296C" w:rsidRDefault="00FC16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</w:t>
            </w:r>
          </w:p>
        </w:tc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D296C" w:rsidRDefault="00FC16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32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D296C" w:rsidRDefault="00FC16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程凯</w:t>
            </w:r>
          </w:p>
        </w:tc>
        <w:tc>
          <w:tcPr>
            <w:tcW w:w="71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D296C" w:rsidRDefault="001D296C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1D296C">
        <w:trPr>
          <w:trHeight w:val="680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D296C" w:rsidRDefault="00FC16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周二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0304</w:t>
            </w:r>
          </w:p>
        </w:tc>
        <w:tc>
          <w:tcPr>
            <w:tcW w:w="94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D296C" w:rsidRDefault="00FC167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计科四班</w:t>
            </w:r>
            <w:proofErr w:type="gramEnd"/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D296C" w:rsidRDefault="00FC16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高等数学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D296C" w:rsidRDefault="00FC16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艳</w:t>
            </w:r>
          </w:p>
        </w:tc>
        <w:tc>
          <w:tcPr>
            <w:tcW w:w="54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D296C" w:rsidRDefault="00FC167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32</w:t>
            </w:r>
          </w:p>
        </w:tc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D296C" w:rsidRDefault="00FC16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32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D296C" w:rsidRDefault="00FC16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黄俊贤</w:t>
            </w:r>
            <w:r w:rsidR="00607026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程凯</w:t>
            </w:r>
          </w:p>
        </w:tc>
        <w:tc>
          <w:tcPr>
            <w:tcW w:w="71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D296C" w:rsidRDefault="00FC167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苏</w:t>
            </w:r>
            <w:r>
              <w:rPr>
                <w:rFonts w:ascii="宋体" w:eastAsia="宋体" w:hAnsi="宋体" w:cs="宋体" w:hint="eastAsia"/>
                <w:color w:val="000000"/>
                <w:sz w:val="22"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2"/>
              </w:rPr>
              <w:t>霖</w:t>
            </w:r>
            <w:proofErr w:type="gramEnd"/>
          </w:p>
        </w:tc>
      </w:tr>
      <w:tr w:rsidR="001D296C">
        <w:trPr>
          <w:trHeight w:val="285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D296C" w:rsidRDefault="00FC16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周三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0708</w:t>
            </w:r>
          </w:p>
        </w:tc>
        <w:tc>
          <w:tcPr>
            <w:tcW w:w="94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D296C" w:rsidRDefault="001D29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D296C" w:rsidRDefault="00FC16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高等数学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D296C" w:rsidRDefault="00FC16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艳</w:t>
            </w:r>
          </w:p>
        </w:tc>
        <w:tc>
          <w:tcPr>
            <w:tcW w:w="54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D296C" w:rsidRDefault="001D29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D296C" w:rsidRDefault="00FC16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32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D296C" w:rsidRDefault="00FC16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黄俊贤</w:t>
            </w:r>
          </w:p>
        </w:tc>
        <w:tc>
          <w:tcPr>
            <w:tcW w:w="71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D296C" w:rsidRDefault="001D296C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1D296C">
        <w:trPr>
          <w:trHeight w:val="285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D296C" w:rsidRDefault="00FC16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周一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0506</w:t>
            </w:r>
          </w:p>
        </w:tc>
        <w:tc>
          <w:tcPr>
            <w:tcW w:w="94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D296C" w:rsidRDefault="00FC16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软件二班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D296C" w:rsidRDefault="00FC16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高等数学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D296C" w:rsidRDefault="00FC16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向昭红</w:t>
            </w:r>
            <w:proofErr w:type="gramEnd"/>
          </w:p>
        </w:tc>
        <w:tc>
          <w:tcPr>
            <w:tcW w:w="54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D296C" w:rsidRDefault="00FC16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</w:t>
            </w:r>
          </w:p>
        </w:tc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D296C" w:rsidRDefault="00FC16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32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D296C" w:rsidRDefault="00FC16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刘建胜、喻飒爽、聂祖豪</w:t>
            </w:r>
          </w:p>
        </w:tc>
        <w:tc>
          <w:tcPr>
            <w:tcW w:w="71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D296C" w:rsidRDefault="001D296C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1D296C">
        <w:trPr>
          <w:trHeight w:val="285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D296C" w:rsidRDefault="00FC16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周二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0910</w:t>
            </w:r>
          </w:p>
        </w:tc>
        <w:tc>
          <w:tcPr>
            <w:tcW w:w="94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D296C" w:rsidRDefault="001D29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D296C" w:rsidRDefault="00FC16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思想道德修养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D296C" w:rsidRDefault="00FC16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朱潇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悄</w:t>
            </w:r>
            <w:proofErr w:type="gramEnd"/>
          </w:p>
        </w:tc>
        <w:tc>
          <w:tcPr>
            <w:tcW w:w="54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D296C" w:rsidRDefault="001D29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D296C" w:rsidRDefault="00FC16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32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D296C" w:rsidRDefault="00FC16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喻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飒爽</w:t>
            </w:r>
          </w:p>
        </w:tc>
        <w:tc>
          <w:tcPr>
            <w:tcW w:w="71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D296C" w:rsidRDefault="001D296C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1D296C">
        <w:trPr>
          <w:trHeight w:val="285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D296C" w:rsidRDefault="00FC16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周三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0506</w:t>
            </w:r>
          </w:p>
        </w:tc>
        <w:tc>
          <w:tcPr>
            <w:tcW w:w="94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D296C" w:rsidRDefault="001D29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D296C" w:rsidRDefault="00FC16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实训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D296C" w:rsidRDefault="00FC16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歌</w:t>
            </w:r>
          </w:p>
        </w:tc>
        <w:tc>
          <w:tcPr>
            <w:tcW w:w="54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D296C" w:rsidRDefault="001D29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D296C" w:rsidRDefault="00FC16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32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D296C" w:rsidRDefault="00FC16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喻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飒爽</w:t>
            </w:r>
          </w:p>
        </w:tc>
        <w:tc>
          <w:tcPr>
            <w:tcW w:w="71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D296C" w:rsidRDefault="001D296C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1D296C">
        <w:trPr>
          <w:trHeight w:val="285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D296C" w:rsidRDefault="00FC16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周三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0708</w:t>
            </w:r>
          </w:p>
        </w:tc>
        <w:tc>
          <w:tcPr>
            <w:tcW w:w="94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D296C" w:rsidRDefault="001D29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D296C" w:rsidRDefault="00FC16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高等数学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D296C" w:rsidRDefault="00FC16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向昭红</w:t>
            </w:r>
            <w:proofErr w:type="gramEnd"/>
          </w:p>
        </w:tc>
        <w:tc>
          <w:tcPr>
            <w:tcW w:w="54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D296C" w:rsidRDefault="001D29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D296C" w:rsidRDefault="00FC16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32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D296C" w:rsidRDefault="00FC16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刘建胜、喻飒爽、聂祖豪</w:t>
            </w:r>
          </w:p>
        </w:tc>
        <w:tc>
          <w:tcPr>
            <w:tcW w:w="71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D296C" w:rsidRDefault="001D296C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1D296C">
        <w:trPr>
          <w:trHeight w:val="285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D296C" w:rsidRDefault="00FC16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周五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0708</w:t>
            </w:r>
          </w:p>
        </w:tc>
        <w:tc>
          <w:tcPr>
            <w:tcW w:w="94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D296C" w:rsidRDefault="001D29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D296C" w:rsidRDefault="00FC16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形势与</w:t>
            </w:r>
          </w:p>
          <w:p w:rsidR="001D296C" w:rsidRDefault="00FC16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政策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D296C" w:rsidRDefault="00FC16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周初开</w:t>
            </w:r>
          </w:p>
        </w:tc>
        <w:tc>
          <w:tcPr>
            <w:tcW w:w="54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D296C" w:rsidRDefault="001D29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D296C" w:rsidRDefault="00FC16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32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D296C" w:rsidRDefault="00FC16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喻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飒爽</w:t>
            </w:r>
          </w:p>
        </w:tc>
        <w:tc>
          <w:tcPr>
            <w:tcW w:w="71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D296C" w:rsidRDefault="001D296C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1D296C">
        <w:trPr>
          <w:trHeight w:val="285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D296C" w:rsidRDefault="00FC16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周三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0102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D296C" w:rsidRDefault="00FC16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软件三班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D296C" w:rsidRDefault="00FC16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高等代数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D296C" w:rsidRDefault="00FC16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向昭红</w:t>
            </w:r>
            <w:proofErr w:type="gramEnd"/>
          </w:p>
        </w:tc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D296C" w:rsidRDefault="00FC16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</w:t>
            </w:r>
          </w:p>
        </w:tc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D296C" w:rsidRDefault="00FC16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32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D296C" w:rsidRDefault="00FC16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钱胜</w:t>
            </w:r>
            <w:proofErr w:type="gramEnd"/>
          </w:p>
        </w:tc>
        <w:tc>
          <w:tcPr>
            <w:tcW w:w="71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D296C" w:rsidRDefault="001D296C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1D296C">
        <w:trPr>
          <w:trHeight w:val="285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D296C" w:rsidRDefault="00FC16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周三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0506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D296C" w:rsidRDefault="00FC16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软件四班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D296C" w:rsidRDefault="00FC16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高等数学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D296C" w:rsidRDefault="00FC16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向昭红</w:t>
            </w:r>
            <w:proofErr w:type="gramEnd"/>
          </w:p>
        </w:tc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D296C" w:rsidRDefault="00FC16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</w:t>
            </w:r>
          </w:p>
        </w:tc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D296C" w:rsidRDefault="00FC16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32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D296C" w:rsidRDefault="00FC16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汪玲、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蹇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龙远、吉灿炜</w:t>
            </w:r>
          </w:p>
        </w:tc>
        <w:tc>
          <w:tcPr>
            <w:tcW w:w="71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D296C" w:rsidRDefault="001D296C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</w:tbl>
    <w:p w:rsidR="001D296C" w:rsidRDefault="001D296C">
      <w:pPr>
        <w:ind w:firstLine="560"/>
        <w:jc w:val="left"/>
        <w:rPr>
          <w:rFonts w:ascii="宋体" w:hAnsi="宋体"/>
          <w:bCs/>
          <w:sz w:val="28"/>
        </w:rPr>
      </w:pPr>
    </w:p>
    <w:p w:rsidR="001D296C" w:rsidRDefault="001D296C">
      <w:pPr>
        <w:rPr>
          <w:rFonts w:hint="eastAsia"/>
        </w:rPr>
      </w:pPr>
    </w:p>
    <w:p w:rsidR="00607026" w:rsidRDefault="00607026">
      <w:pPr>
        <w:rPr>
          <w:rFonts w:hint="eastAsia"/>
        </w:rPr>
      </w:pPr>
    </w:p>
    <w:p w:rsidR="00607026" w:rsidRDefault="00607026">
      <w:pPr>
        <w:rPr>
          <w:rFonts w:hint="eastAsia"/>
        </w:rPr>
      </w:pPr>
    </w:p>
    <w:p w:rsidR="00607026" w:rsidRDefault="00607026">
      <w:pPr>
        <w:rPr>
          <w:rFonts w:hint="eastAsia"/>
        </w:rPr>
      </w:pPr>
    </w:p>
    <w:p w:rsidR="00607026" w:rsidRDefault="00607026">
      <w:pPr>
        <w:rPr>
          <w:rFonts w:hint="eastAsia"/>
        </w:rPr>
      </w:pPr>
    </w:p>
    <w:p w:rsidR="00607026" w:rsidRDefault="00607026">
      <w:pPr>
        <w:rPr>
          <w:rFonts w:hint="eastAsia"/>
        </w:rPr>
      </w:pPr>
    </w:p>
    <w:p w:rsidR="00607026" w:rsidRDefault="00607026">
      <w:pPr>
        <w:rPr>
          <w:rFonts w:hint="eastAsia"/>
        </w:rPr>
      </w:pPr>
    </w:p>
    <w:p w:rsidR="00607026" w:rsidRDefault="00607026">
      <w:pPr>
        <w:rPr>
          <w:rFonts w:hint="eastAsia"/>
        </w:rPr>
      </w:pPr>
    </w:p>
    <w:p w:rsidR="00607026" w:rsidRDefault="00607026">
      <w:pPr>
        <w:rPr>
          <w:rFonts w:hint="eastAsia"/>
        </w:rPr>
      </w:pPr>
    </w:p>
    <w:p w:rsidR="00607026" w:rsidRDefault="00607026">
      <w:pPr>
        <w:rPr>
          <w:rFonts w:hint="eastAsia"/>
        </w:rPr>
      </w:pPr>
    </w:p>
    <w:p w:rsidR="00607026" w:rsidRDefault="00607026">
      <w:pPr>
        <w:rPr>
          <w:rFonts w:hint="eastAsia"/>
        </w:rPr>
      </w:pPr>
    </w:p>
    <w:p w:rsidR="00607026" w:rsidRDefault="00607026">
      <w:pPr>
        <w:rPr>
          <w:rFonts w:hint="eastAsia"/>
        </w:rPr>
      </w:pPr>
    </w:p>
    <w:p w:rsidR="00607026" w:rsidRDefault="00607026">
      <w:pPr>
        <w:rPr>
          <w:rFonts w:hint="eastAsia"/>
        </w:rPr>
      </w:pPr>
    </w:p>
    <w:p w:rsidR="00607026" w:rsidRDefault="00607026">
      <w:pPr>
        <w:rPr>
          <w:rFonts w:hint="eastAsia"/>
        </w:rPr>
      </w:pPr>
    </w:p>
    <w:p w:rsidR="00607026" w:rsidRDefault="00607026">
      <w:pPr>
        <w:rPr>
          <w:rFonts w:hint="eastAsia"/>
        </w:rPr>
      </w:pPr>
    </w:p>
    <w:p w:rsidR="00607026" w:rsidRDefault="00607026">
      <w:pPr>
        <w:rPr>
          <w:rFonts w:hint="eastAsia"/>
        </w:rPr>
      </w:pPr>
    </w:p>
    <w:p w:rsidR="00607026" w:rsidRDefault="00607026">
      <w:pPr>
        <w:rPr>
          <w:rFonts w:hint="eastAsia"/>
        </w:rPr>
      </w:pPr>
    </w:p>
    <w:p w:rsidR="00607026" w:rsidRDefault="00607026">
      <w:pPr>
        <w:rPr>
          <w:rFonts w:hint="eastAsia"/>
        </w:rPr>
      </w:pPr>
    </w:p>
    <w:p w:rsidR="00607026" w:rsidRDefault="00607026">
      <w:pPr>
        <w:rPr>
          <w:rFonts w:hint="eastAsia"/>
        </w:rPr>
      </w:pPr>
    </w:p>
    <w:p w:rsidR="00607026" w:rsidRDefault="00607026">
      <w:pPr>
        <w:rPr>
          <w:rFonts w:hint="eastAsia"/>
        </w:rPr>
      </w:pPr>
    </w:p>
    <w:p w:rsidR="00607026" w:rsidRDefault="00607026"/>
    <w:p w:rsidR="001D296C" w:rsidRDefault="001D296C">
      <w:pPr>
        <w:jc w:val="center"/>
      </w:pPr>
    </w:p>
    <w:p w:rsidR="001D296C" w:rsidRDefault="00FC167B">
      <w:pPr>
        <w:jc w:val="center"/>
        <w:rPr>
          <w:rFonts w:ascii="宋体" w:hAnsi="宋体"/>
          <w:kern w:val="0"/>
          <w:sz w:val="32"/>
        </w:rPr>
      </w:pPr>
      <w:r>
        <w:rPr>
          <w:rFonts w:ascii="宋体" w:hAnsi="宋体" w:hint="eastAsia"/>
          <w:b/>
          <w:sz w:val="32"/>
        </w:rPr>
        <w:lastRenderedPageBreak/>
        <w:t>长沙学院计数</w:t>
      </w:r>
      <w:r>
        <w:rPr>
          <w:rFonts w:ascii="宋体" w:hAnsi="宋体" w:hint="eastAsia"/>
          <w:b/>
          <w:sz w:val="32"/>
        </w:rPr>
        <w:t>院</w:t>
      </w:r>
      <w:r>
        <w:rPr>
          <w:rFonts w:ascii="宋体" w:hAnsi="宋体" w:hint="eastAsia"/>
          <w:b/>
          <w:sz w:val="32"/>
        </w:rPr>
        <w:t>第十四、第十五、第十六周</w:t>
      </w:r>
      <w:r>
        <w:rPr>
          <w:rFonts w:ascii="宋体" w:hAnsi="宋体" w:hint="eastAsia"/>
          <w:b/>
          <w:sz w:val="32"/>
        </w:rPr>
        <w:t>查课情况通报</w:t>
      </w:r>
    </w:p>
    <w:p w:rsidR="00607026" w:rsidRPr="00607026" w:rsidRDefault="00607026" w:rsidP="00607026">
      <w:pPr>
        <w:rPr>
          <w:rFonts w:hint="eastAsia"/>
          <w:sz w:val="28"/>
          <w:szCs w:val="28"/>
        </w:rPr>
      </w:pPr>
    </w:p>
    <w:tbl>
      <w:tblPr>
        <w:tblpPr w:leftFromText="180" w:rightFromText="180" w:vertAnchor="page" w:horzAnchor="margin" w:tblpXSpec="center" w:tblpY="4201"/>
        <w:tblOverlap w:val="never"/>
        <w:tblW w:w="7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815"/>
        <w:gridCol w:w="1884"/>
        <w:gridCol w:w="2021"/>
      </w:tblGrid>
      <w:tr w:rsidR="00607026" w:rsidTr="00607026">
        <w:trPr>
          <w:trHeight w:val="375"/>
        </w:trPr>
        <w:tc>
          <w:tcPr>
            <w:tcW w:w="1701" w:type="dxa"/>
            <w:shd w:val="clear" w:color="auto" w:fill="auto"/>
            <w:vAlign w:val="center"/>
          </w:tcPr>
          <w:p w:rsidR="00607026" w:rsidRDefault="00607026" w:rsidP="0060702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:rsidR="00607026" w:rsidRDefault="00607026" w:rsidP="0060702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2014级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607026" w:rsidRDefault="00607026" w:rsidP="0060702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2015级</w:t>
            </w:r>
          </w:p>
        </w:tc>
        <w:tc>
          <w:tcPr>
            <w:tcW w:w="2021" w:type="dxa"/>
            <w:shd w:val="clear" w:color="auto" w:fill="auto"/>
            <w:vAlign w:val="center"/>
          </w:tcPr>
          <w:p w:rsidR="00607026" w:rsidRDefault="00607026" w:rsidP="0060702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2016级</w:t>
            </w:r>
          </w:p>
        </w:tc>
      </w:tr>
      <w:tr w:rsidR="00607026" w:rsidTr="00607026">
        <w:trPr>
          <w:trHeight w:val="375"/>
        </w:trPr>
        <w:tc>
          <w:tcPr>
            <w:tcW w:w="1701" w:type="dxa"/>
            <w:shd w:val="clear" w:color="auto" w:fill="auto"/>
            <w:vAlign w:val="center"/>
          </w:tcPr>
          <w:p w:rsidR="00607026" w:rsidRDefault="00607026" w:rsidP="0060702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第十四周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607026" w:rsidRDefault="00607026" w:rsidP="0060702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10人次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607026" w:rsidRDefault="00607026" w:rsidP="0060702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4人次</w:t>
            </w:r>
          </w:p>
        </w:tc>
        <w:tc>
          <w:tcPr>
            <w:tcW w:w="2021" w:type="dxa"/>
            <w:shd w:val="clear" w:color="auto" w:fill="auto"/>
            <w:vAlign w:val="center"/>
          </w:tcPr>
          <w:p w:rsidR="00607026" w:rsidRDefault="00607026" w:rsidP="0060702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68人次</w:t>
            </w:r>
          </w:p>
        </w:tc>
      </w:tr>
      <w:tr w:rsidR="00607026" w:rsidTr="00607026">
        <w:trPr>
          <w:trHeight w:val="375"/>
        </w:trPr>
        <w:tc>
          <w:tcPr>
            <w:tcW w:w="1701" w:type="dxa"/>
            <w:shd w:val="clear" w:color="auto" w:fill="auto"/>
            <w:vAlign w:val="center"/>
          </w:tcPr>
          <w:p w:rsidR="00607026" w:rsidRDefault="00607026" w:rsidP="0060702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第十五周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607026" w:rsidRDefault="00607026" w:rsidP="0060702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5人次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607026" w:rsidRDefault="00607026" w:rsidP="0060702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23人次</w:t>
            </w:r>
          </w:p>
        </w:tc>
        <w:tc>
          <w:tcPr>
            <w:tcW w:w="2021" w:type="dxa"/>
            <w:shd w:val="clear" w:color="auto" w:fill="auto"/>
            <w:vAlign w:val="center"/>
          </w:tcPr>
          <w:p w:rsidR="00607026" w:rsidRDefault="00607026" w:rsidP="0060702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46人次</w:t>
            </w:r>
          </w:p>
        </w:tc>
      </w:tr>
      <w:tr w:rsidR="00607026" w:rsidTr="00607026">
        <w:trPr>
          <w:trHeight w:val="375"/>
        </w:trPr>
        <w:tc>
          <w:tcPr>
            <w:tcW w:w="1701" w:type="dxa"/>
            <w:shd w:val="clear" w:color="auto" w:fill="auto"/>
            <w:vAlign w:val="center"/>
          </w:tcPr>
          <w:p w:rsidR="00607026" w:rsidRDefault="00607026" w:rsidP="0060702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第十六周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607026" w:rsidRDefault="00607026" w:rsidP="0060702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\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607026" w:rsidRDefault="00607026" w:rsidP="0060702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5人次</w:t>
            </w:r>
          </w:p>
        </w:tc>
        <w:tc>
          <w:tcPr>
            <w:tcW w:w="2021" w:type="dxa"/>
            <w:shd w:val="clear" w:color="auto" w:fill="auto"/>
            <w:vAlign w:val="center"/>
          </w:tcPr>
          <w:p w:rsidR="00607026" w:rsidRDefault="00607026" w:rsidP="0060702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26人次</w:t>
            </w:r>
          </w:p>
        </w:tc>
      </w:tr>
    </w:tbl>
    <w:p w:rsidR="001D296C" w:rsidRDefault="00607026" w:rsidP="0060702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各年级一周缺勤情况统计如下</w:t>
      </w:r>
      <w:r>
        <w:rPr>
          <w:rFonts w:hint="eastAsia"/>
          <w:sz w:val="28"/>
          <w:szCs w:val="28"/>
        </w:rPr>
        <w:t>:</w:t>
      </w:r>
    </w:p>
    <w:p w:rsidR="001D296C" w:rsidRDefault="001D296C">
      <w:pPr>
        <w:jc w:val="center"/>
        <w:rPr>
          <w:sz w:val="28"/>
          <w:szCs w:val="28"/>
        </w:rPr>
      </w:pPr>
    </w:p>
    <w:p w:rsidR="001D296C" w:rsidRDefault="001D296C">
      <w:pPr>
        <w:jc w:val="center"/>
        <w:rPr>
          <w:rFonts w:hint="eastAsia"/>
          <w:sz w:val="28"/>
          <w:szCs w:val="28"/>
        </w:rPr>
      </w:pPr>
    </w:p>
    <w:p w:rsidR="00607026" w:rsidRPr="00607026" w:rsidRDefault="00607026">
      <w:pPr>
        <w:jc w:val="center"/>
        <w:rPr>
          <w:sz w:val="28"/>
          <w:szCs w:val="28"/>
        </w:rPr>
      </w:pPr>
    </w:p>
    <w:p w:rsidR="001D296C" w:rsidRDefault="00607026">
      <w:pPr>
        <w:jc w:val="center"/>
        <w:rPr>
          <w:sz w:val="28"/>
          <w:szCs w:val="28"/>
        </w:rPr>
      </w:pPr>
      <w:r>
        <w:rPr>
          <w:rFonts w:hint="eastAsia"/>
          <w:noProof/>
        </w:rPr>
        <w:drawing>
          <wp:inline distT="0" distB="0" distL="114300" distR="114300" wp14:anchorId="3202773B" wp14:editId="23A4E216">
            <wp:extent cx="4886325" cy="2628900"/>
            <wp:effectExtent l="0" t="0" r="9525" b="19050"/>
            <wp:docPr id="3" name="图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FC167B">
        <w:rPr>
          <w:rFonts w:hint="eastAsia"/>
          <w:sz w:val="28"/>
          <w:szCs w:val="28"/>
        </w:rPr>
        <w:t xml:space="preserve">  </w:t>
      </w:r>
    </w:p>
    <w:p w:rsidR="001D296C" w:rsidRDefault="001D296C">
      <w:pPr>
        <w:jc w:val="center"/>
      </w:pPr>
    </w:p>
    <w:p w:rsidR="001D296C" w:rsidRDefault="001D296C"/>
    <w:p w:rsidR="001D296C" w:rsidRDefault="001D296C"/>
    <w:p w:rsidR="001D296C" w:rsidRDefault="001D296C" w:rsidP="00607026">
      <w:pPr>
        <w:spacing w:line="520" w:lineRule="exact"/>
        <w:ind w:firstLineChars="1600" w:firstLine="4498"/>
        <w:rPr>
          <w:rFonts w:ascii="宋体" w:hAnsi="宋体"/>
          <w:b/>
          <w:sz w:val="28"/>
          <w:szCs w:val="28"/>
        </w:rPr>
        <w:sectPr w:rsidR="001D296C">
          <w:headerReference w:type="default" r:id="rId12"/>
          <w:footerReference w:type="default" r:id="rId13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1D296C" w:rsidRDefault="00FC167B">
      <w:pPr>
        <w:widowControl/>
        <w:rPr>
          <w:rFonts w:ascii="华文中宋" w:eastAsia="华文中宋" w:hAnsi="华文中宋"/>
          <w:color w:val="FF0000"/>
          <w:spacing w:val="-58"/>
          <w:w w:val="80"/>
          <w:kern w:val="0"/>
          <w:position w:val="-4"/>
          <w:sz w:val="72"/>
          <w:szCs w:val="72"/>
        </w:rPr>
      </w:pPr>
      <w:r>
        <w:rPr>
          <w:rFonts w:ascii="华文中宋" w:eastAsia="华文中宋" w:hAnsi="华文中宋" w:hint="eastAsia"/>
          <w:color w:val="FF0000"/>
          <w:spacing w:val="-58"/>
          <w:w w:val="80"/>
          <w:kern w:val="0"/>
          <w:position w:val="-4"/>
          <w:sz w:val="72"/>
          <w:szCs w:val="72"/>
        </w:rPr>
        <w:lastRenderedPageBreak/>
        <w:t>计算机工程与应用数学学院学生工作文件</w:t>
      </w:r>
    </w:p>
    <w:p w:rsidR="001D296C" w:rsidRDefault="00FC167B">
      <w:pPr>
        <w:spacing w:line="560" w:lineRule="exact"/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计数院学办〔</w:t>
      </w:r>
      <w:r>
        <w:rPr>
          <w:rFonts w:eastAsia="仿宋_GB2312"/>
          <w:sz w:val="32"/>
          <w:szCs w:val="32"/>
        </w:rPr>
        <w:t>201</w:t>
      </w:r>
      <w:r>
        <w:rPr>
          <w:rFonts w:eastAsia="仿宋_GB2312" w:hint="eastAsia"/>
          <w:sz w:val="32"/>
          <w:szCs w:val="32"/>
        </w:rPr>
        <w:t>7</w:t>
      </w:r>
      <w:r>
        <w:rPr>
          <w:rFonts w:eastAsia="仿宋_GB2312"/>
          <w:sz w:val="32"/>
          <w:szCs w:val="32"/>
        </w:rPr>
        <w:t>〕</w:t>
      </w:r>
      <w:r>
        <w:rPr>
          <w:rFonts w:eastAsia="仿宋_GB2312"/>
          <w:sz w:val="32"/>
          <w:szCs w:val="32"/>
        </w:rPr>
        <w:t>56</w:t>
      </w:r>
      <w:r>
        <w:rPr>
          <w:rFonts w:eastAsia="仿宋_GB2312"/>
          <w:sz w:val="32"/>
          <w:szCs w:val="32"/>
        </w:rPr>
        <w:t>号</w:t>
      </w:r>
    </w:p>
    <w:p w:rsidR="001D296C" w:rsidRDefault="00FC167B">
      <w:pPr>
        <w:rPr>
          <w:rFonts w:ascii="黑体" w:eastAsia="黑体" w:hAnsi="黑体"/>
          <w:b/>
          <w:color w:val="000000"/>
          <w:sz w:val="36"/>
        </w:rPr>
      </w:pPr>
      <w:r>
        <w:rPr>
          <w:rFonts w:ascii="黑体" w:eastAsia="黑体" w:hAnsi="黑体" w:hint="eastAsia"/>
          <w:b/>
          <w:noProof/>
          <w:color w:val="000000"/>
          <w:sz w:val="36"/>
        </w:rPr>
        <w:drawing>
          <wp:inline distT="0" distB="0" distL="0" distR="0">
            <wp:extent cx="5295900" cy="314325"/>
            <wp:effectExtent l="0" t="0" r="7620" b="5715"/>
            <wp:docPr id="5" name="图片 5" descr="图形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图形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96C" w:rsidRDefault="001D296C">
      <w:pPr>
        <w:widowControl/>
        <w:spacing w:line="0" w:lineRule="atLeast"/>
        <w:rPr>
          <w:rFonts w:ascii="仿宋_GB2312" w:eastAsia="仿宋_GB2312" w:hAnsi="宋体" w:cs="宋体"/>
          <w:b/>
          <w:bCs/>
          <w:color w:val="000000"/>
          <w:kern w:val="0"/>
          <w:sz w:val="28"/>
        </w:rPr>
      </w:pPr>
    </w:p>
    <w:p w:rsidR="001D296C" w:rsidRDefault="00FC167B">
      <w:pPr>
        <w:spacing w:line="520" w:lineRule="exact"/>
        <w:jc w:val="center"/>
        <w:rPr>
          <w:rFonts w:ascii="方正粗宋简体" w:eastAsia="方正粗宋简体" w:hint="eastAsia"/>
          <w:b/>
          <w:bCs/>
          <w:sz w:val="44"/>
          <w:szCs w:val="44"/>
        </w:rPr>
      </w:pPr>
      <w:r>
        <w:rPr>
          <w:rFonts w:ascii="方正粗宋简体" w:eastAsia="方正粗宋简体" w:hint="eastAsia"/>
          <w:b/>
          <w:bCs/>
          <w:sz w:val="44"/>
          <w:szCs w:val="44"/>
        </w:rPr>
        <w:t>关于给予赵瑞玉同学严重警告处分的决定</w:t>
      </w:r>
    </w:p>
    <w:p w:rsidR="001C53E9" w:rsidRDefault="001C53E9">
      <w:pPr>
        <w:spacing w:line="520" w:lineRule="exact"/>
        <w:jc w:val="center"/>
        <w:rPr>
          <w:rFonts w:ascii="方正粗宋简体" w:eastAsia="方正粗宋简体"/>
          <w:b/>
          <w:bCs/>
          <w:sz w:val="44"/>
          <w:szCs w:val="44"/>
        </w:rPr>
      </w:pPr>
    </w:p>
    <w:p w:rsidR="001D296C" w:rsidRDefault="00FC167B">
      <w:pPr>
        <w:spacing w:line="520" w:lineRule="exact"/>
        <w:ind w:firstLine="640"/>
        <w:rPr>
          <w:rFonts w:ascii="仿宋" w:eastAsia="仿宋" w:hAnsi="仿宋" w:cs="仿宋"/>
          <w:color w:val="333333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sz w:val="32"/>
          <w:szCs w:val="32"/>
        </w:rPr>
        <w:t>赵瑞玉，女，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2015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级数学与应用数学</w:t>
      </w:r>
      <w:r>
        <w:rPr>
          <w:rFonts w:ascii="仿宋" w:eastAsia="仿宋" w:hAnsi="仿宋" w:cs="仿宋"/>
          <w:color w:val="333333"/>
          <w:sz w:val="32"/>
          <w:szCs w:val="32"/>
        </w:rPr>
        <w:t>2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班学生，学号</w:t>
      </w:r>
      <w:r>
        <w:rPr>
          <w:rFonts w:ascii="仿宋" w:eastAsia="仿宋" w:hAnsi="仿宋" w:cs="仿宋"/>
          <w:color w:val="333333"/>
          <w:sz w:val="32"/>
          <w:szCs w:val="32"/>
        </w:rPr>
        <w:t>B20150301232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。</w:t>
      </w:r>
    </w:p>
    <w:p w:rsidR="001D296C" w:rsidRDefault="00FC167B">
      <w:pPr>
        <w:autoSpaceDE w:val="0"/>
        <w:autoSpaceDN w:val="0"/>
        <w:adjustRightInd w:val="0"/>
        <w:spacing w:line="500" w:lineRule="exact"/>
        <w:ind w:firstLineChars="200" w:firstLine="640"/>
        <w:rPr>
          <w:rFonts w:ascii="仿宋_GB2312" w:eastAsia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经查实，截至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2017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年</w:t>
      </w:r>
      <w:r>
        <w:rPr>
          <w:rFonts w:ascii="仿宋" w:eastAsia="仿宋" w:hAnsi="仿宋" w:cs="仿宋"/>
          <w:color w:val="333333"/>
          <w:sz w:val="32"/>
          <w:szCs w:val="32"/>
        </w:rPr>
        <w:t>6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月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1</w:t>
      </w:r>
      <w:r>
        <w:rPr>
          <w:rFonts w:ascii="仿宋" w:eastAsia="仿宋" w:hAnsi="仿宋" w:cs="仿宋"/>
          <w:color w:val="333333"/>
          <w:sz w:val="32"/>
          <w:szCs w:val="32"/>
        </w:rPr>
        <w:t>2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日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，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赵瑞玉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同学本学期无故旷课已达</w:t>
      </w:r>
      <w:r>
        <w:rPr>
          <w:rFonts w:ascii="仿宋_GB2312" w:eastAsia="仿宋_GB2312" w:cs="仿宋_GB2312" w:hint="eastAsia"/>
          <w:b/>
          <w:color w:val="000000"/>
          <w:kern w:val="0"/>
          <w:sz w:val="32"/>
          <w:szCs w:val="32"/>
        </w:rPr>
        <w:t>29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学时，严重违反了《长沙学院学生管理规定》有关规定，在学生中造成了不良影响。</w:t>
      </w:r>
    </w:p>
    <w:p w:rsidR="001D296C" w:rsidRDefault="00FC167B">
      <w:pPr>
        <w:autoSpaceDE w:val="0"/>
        <w:autoSpaceDN w:val="0"/>
        <w:adjustRightInd w:val="0"/>
        <w:spacing w:line="500" w:lineRule="exact"/>
        <w:ind w:firstLineChars="200" w:firstLine="640"/>
        <w:rPr>
          <w:rFonts w:ascii="仿宋_GB2312" w:eastAsia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根据《长沙学院学生违纪行为处分办法》第三章第十三条之有关规定，经学院研究决定，给予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赵瑞玉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同学</w:t>
      </w:r>
      <w:r>
        <w:rPr>
          <w:rFonts w:ascii="仿宋_GB2312" w:eastAsia="仿宋_GB2312" w:cs="仿宋_GB2312" w:hint="eastAsia"/>
          <w:b/>
          <w:color w:val="000000"/>
          <w:kern w:val="0"/>
          <w:sz w:val="32"/>
          <w:szCs w:val="32"/>
        </w:rPr>
        <w:t>严重警告处分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。以上决定，通报全院，并通知学生及家长。</w:t>
      </w:r>
    </w:p>
    <w:p w:rsidR="001D296C" w:rsidRDefault="00FC167B">
      <w:pPr>
        <w:spacing w:line="500" w:lineRule="exact"/>
        <w:ind w:firstLineChars="200" w:firstLine="640"/>
        <w:rPr>
          <w:rFonts w:ascii="仿宋_GB2312" w:eastAsia="仿宋_GB2312" w:cs="仿宋_GB2312"/>
          <w:color w:val="000000"/>
          <w:kern w:val="0"/>
          <w:sz w:val="32"/>
          <w:szCs w:val="32"/>
        </w:rPr>
      </w:pPr>
      <w:proofErr w:type="gramStart"/>
      <w:r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望全体</w:t>
      </w:r>
      <w:proofErr w:type="gramEnd"/>
      <w:r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同学引以为戒，若再出现此类行为，学院将视其为明知故犯，一律根据《长沙学院学生违纪处分办法》第三章第十三条的有关规定严肃处理。</w:t>
      </w:r>
    </w:p>
    <w:p w:rsidR="001D296C" w:rsidRDefault="001D296C">
      <w:pPr>
        <w:spacing w:line="520" w:lineRule="exact"/>
        <w:ind w:firstLine="640"/>
        <w:rPr>
          <w:rFonts w:ascii="仿宋" w:eastAsia="仿宋" w:hAnsi="仿宋" w:cs="仿宋"/>
          <w:color w:val="333333"/>
          <w:sz w:val="32"/>
          <w:szCs w:val="32"/>
        </w:rPr>
      </w:pPr>
    </w:p>
    <w:p w:rsidR="001D296C" w:rsidRDefault="001D296C">
      <w:pPr>
        <w:spacing w:line="520" w:lineRule="exact"/>
        <w:ind w:firstLine="640"/>
        <w:rPr>
          <w:rFonts w:ascii="仿宋" w:eastAsia="仿宋" w:hAnsi="仿宋" w:cs="仿宋"/>
          <w:color w:val="333333"/>
          <w:sz w:val="32"/>
          <w:szCs w:val="32"/>
        </w:rPr>
      </w:pPr>
    </w:p>
    <w:p w:rsidR="001D296C" w:rsidRDefault="00FC167B">
      <w:pPr>
        <w:spacing w:line="520" w:lineRule="exact"/>
        <w:ind w:firstLine="640"/>
        <w:jc w:val="right"/>
        <w:rPr>
          <w:rFonts w:ascii="仿宋" w:eastAsia="仿宋" w:hAnsi="仿宋" w:cs="仿宋"/>
          <w:color w:val="333333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sz w:val="32"/>
          <w:szCs w:val="32"/>
        </w:rPr>
        <w:t>长沙学院计算机工程与应用数学学院</w:t>
      </w:r>
    </w:p>
    <w:p w:rsidR="001D296C" w:rsidRDefault="00FC167B">
      <w:pPr>
        <w:spacing w:line="520" w:lineRule="exact"/>
        <w:ind w:firstLineChars="1600" w:firstLine="5120"/>
        <w:rPr>
          <w:rFonts w:eastAsia="仿宋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sz w:val="32"/>
          <w:szCs w:val="32"/>
        </w:rPr>
        <w:t>2017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年</w:t>
      </w:r>
      <w:r>
        <w:rPr>
          <w:rFonts w:ascii="仿宋" w:eastAsia="仿宋" w:hAnsi="仿宋" w:cs="仿宋"/>
          <w:color w:val="333333"/>
          <w:sz w:val="32"/>
          <w:szCs w:val="32"/>
        </w:rPr>
        <w:t>6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月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1</w:t>
      </w:r>
      <w:r>
        <w:rPr>
          <w:rFonts w:ascii="仿宋" w:eastAsia="仿宋" w:hAnsi="仿宋" w:cs="仿宋"/>
          <w:color w:val="333333"/>
          <w:sz w:val="32"/>
          <w:szCs w:val="32"/>
        </w:rPr>
        <w:t>2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日</w:t>
      </w:r>
    </w:p>
    <w:p w:rsidR="001D296C" w:rsidRDefault="001D296C"/>
    <w:p w:rsidR="001D296C" w:rsidRDefault="001D296C" w:rsidP="00607026">
      <w:pPr>
        <w:spacing w:line="520" w:lineRule="exact"/>
        <w:ind w:firstLineChars="1600" w:firstLine="4498"/>
        <w:rPr>
          <w:rFonts w:ascii="宋体" w:hAnsi="宋体"/>
          <w:b/>
          <w:sz w:val="28"/>
          <w:szCs w:val="28"/>
        </w:rPr>
        <w:sectPr w:rsidR="001D296C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1D296C" w:rsidRDefault="00FC167B">
      <w:pPr>
        <w:widowControl/>
        <w:rPr>
          <w:rFonts w:ascii="华文中宋" w:eastAsia="华文中宋" w:hAnsi="华文中宋"/>
          <w:color w:val="FF0000"/>
          <w:spacing w:val="-58"/>
          <w:w w:val="80"/>
          <w:kern w:val="0"/>
          <w:position w:val="-4"/>
          <w:sz w:val="72"/>
          <w:szCs w:val="72"/>
        </w:rPr>
      </w:pPr>
      <w:r>
        <w:rPr>
          <w:rFonts w:ascii="华文中宋" w:eastAsia="华文中宋" w:hAnsi="华文中宋" w:hint="eastAsia"/>
          <w:color w:val="FF0000"/>
          <w:spacing w:val="-58"/>
          <w:w w:val="80"/>
          <w:kern w:val="0"/>
          <w:position w:val="-4"/>
          <w:sz w:val="72"/>
          <w:szCs w:val="72"/>
        </w:rPr>
        <w:lastRenderedPageBreak/>
        <w:t>计算机工程与应用数学学院学生工作文件</w:t>
      </w:r>
    </w:p>
    <w:p w:rsidR="001D296C" w:rsidRDefault="00FC167B">
      <w:pPr>
        <w:spacing w:line="560" w:lineRule="exact"/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计数院学办〔</w:t>
      </w:r>
      <w:r>
        <w:rPr>
          <w:rFonts w:eastAsia="仿宋_GB2312"/>
          <w:sz w:val="32"/>
          <w:szCs w:val="32"/>
        </w:rPr>
        <w:t>201</w:t>
      </w:r>
      <w:r>
        <w:rPr>
          <w:rFonts w:eastAsia="仿宋_GB2312" w:hint="eastAsia"/>
          <w:sz w:val="32"/>
          <w:szCs w:val="32"/>
        </w:rPr>
        <w:t>7</w:t>
      </w:r>
      <w:r>
        <w:rPr>
          <w:rFonts w:eastAsia="仿宋_GB2312"/>
          <w:sz w:val="32"/>
          <w:szCs w:val="32"/>
        </w:rPr>
        <w:t>〕</w:t>
      </w:r>
      <w:r>
        <w:rPr>
          <w:rFonts w:eastAsia="仿宋_GB2312" w:hint="eastAsia"/>
          <w:sz w:val="32"/>
          <w:szCs w:val="32"/>
        </w:rPr>
        <w:t>57</w:t>
      </w:r>
      <w:r>
        <w:rPr>
          <w:rFonts w:eastAsia="仿宋_GB2312"/>
          <w:sz w:val="32"/>
          <w:szCs w:val="32"/>
        </w:rPr>
        <w:t>号</w:t>
      </w:r>
    </w:p>
    <w:p w:rsidR="001D296C" w:rsidRDefault="00FC167B">
      <w:pPr>
        <w:rPr>
          <w:rFonts w:ascii="黑体" w:eastAsia="黑体" w:hAnsi="黑体"/>
          <w:b/>
          <w:color w:val="000000"/>
          <w:sz w:val="36"/>
        </w:rPr>
      </w:pPr>
      <w:r>
        <w:rPr>
          <w:rFonts w:ascii="黑体" w:eastAsia="黑体" w:hAnsi="黑体" w:hint="eastAsia"/>
          <w:b/>
          <w:noProof/>
          <w:color w:val="000000"/>
          <w:sz w:val="36"/>
        </w:rPr>
        <w:drawing>
          <wp:inline distT="0" distB="0" distL="0" distR="0">
            <wp:extent cx="5295900" cy="314325"/>
            <wp:effectExtent l="0" t="0" r="7620" b="5715"/>
            <wp:docPr id="6" name="图片 6" descr="图形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图形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96C" w:rsidRDefault="001D296C">
      <w:pPr>
        <w:widowControl/>
        <w:spacing w:line="0" w:lineRule="atLeast"/>
        <w:rPr>
          <w:rFonts w:ascii="仿宋_GB2312" w:eastAsia="仿宋_GB2312" w:hAnsi="宋体" w:cs="宋体"/>
          <w:b/>
          <w:bCs/>
          <w:color w:val="000000"/>
          <w:kern w:val="0"/>
          <w:sz w:val="28"/>
        </w:rPr>
      </w:pPr>
    </w:p>
    <w:p w:rsidR="001D296C" w:rsidRDefault="00FC167B">
      <w:pPr>
        <w:spacing w:line="520" w:lineRule="exact"/>
        <w:jc w:val="center"/>
        <w:rPr>
          <w:rFonts w:ascii="方正粗宋简体" w:eastAsia="方正粗宋简体"/>
          <w:b/>
          <w:bCs/>
          <w:sz w:val="44"/>
          <w:szCs w:val="44"/>
        </w:rPr>
      </w:pPr>
      <w:r>
        <w:rPr>
          <w:rFonts w:ascii="方正粗宋简体" w:eastAsia="方正粗宋简体" w:hint="eastAsia"/>
          <w:b/>
          <w:bCs/>
          <w:sz w:val="44"/>
          <w:szCs w:val="44"/>
        </w:rPr>
        <w:t>关于给予</w:t>
      </w:r>
      <w:r>
        <w:rPr>
          <w:rFonts w:ascii="方正粗宋简体" w:eastAsia="方正粗宋简体" w:hint="eastAsia"/>
          <w:b/>
          <w:bCs/>
          <w:sz w:val="44"/>
          <w:szCs w:val="44"/>
        </w:rPr>
        <w:t>龚政</w:t>
      </w:r>
      <w:r>
        <w:rPr>
          <w:rFonts w:ascii="方正粗宋简体" w:eastAsia="方正粗宋简体" w:hint="eastAsia"/>
          <w:b/>
          <w:bCs/>
          <w:sz w:val="44"/>
          <w:szCs w:val="44"/>
        </w:rPr>
        <w:t>等</w:t>
      </w:r>
      <w:r>
        <w:rPr>
          <w:rFonts w:ascii="方正粗宋简体" w:eastAsia="方正粗宋简体" w:hint="eastAsia"/>
          <w:b/>
          <w:bCs/>
          <w:sz w:val="44"/>
          <w:szCs w:val="44"/>
        </w:rPr>
        <w:t>四</w:t>
      </w:r>
      <w:r>
        <w:rPr>
          <w:rFonts w:ascii="方正粗宋简体" w:eastAsia="方正粗宋简体" w:hint="eastAsia"/>
          <w:b/>
          <w:bCs/>
          <w:sz w:val="44"/>
          <w:szCs w:val="44"/>
        </w:rPr>
        <w:t>名同学警示批评的决定</w:t>
      </w:r>
    </w:p>
    <w:p w:rsidR="001D296C" w:rsidRDefault="001D296C">
      <w:pPr>
        <w:spacing w:line="520" w:lineRule="exact"/>
        <w:rPr>
          <w:rFonts w:ascii="仿宋" w:eastAsia="仿宋" w:hAnsi="仿宋" w:cs="仿宋"/>
          <w:color w:val="333333"/>
          <w:sz w:val="32"/>
          <w:szCs w:val="32"/>
        </w:rPr>
      </w:pPr>
    </w:p>
    <w:p w:rsidR="001D296C" w:rsidRDefault="00FC167B">
      <w:pPr>
        <w:spacing w:line="520" w:lineRule="exact"/>
        <w:ind w:firstLine="640"/>
        <w:rPr>
          <w:rFonts w:ascii="仿宋" w:eastAsia="仿宋" w:hAnsi="仿宋" w:cs="仿宋"/>
          <w:color w:val="333333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sz w:val="32"/>
          <w:szCs w:val="32"/>
        </w:rPr>
        <w:t>龚政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，男，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2016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级计算机科学与技术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1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班学生，学号为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B20160302131</w:t>
      </w:r>
      <w:r>
        <w:rPr>
          <w:rFonts w:ascii="仿宋" w:eastAsia="仿宋" w:hAnsi="仿宋" w:cs="仿宋"/>
          <w:color w:val="333333"/>
          <w:sz w:val="32"/>
          <w:szCs w:val="32"/>
        </w:rPr>
        <w:t>；</w:t>
      </w:r>
    </w:p>
    <w:p w:rsidR="001D296C" w:rsidRDefault="00FC167B">
      <w:pPr>
        <w:spacing w:line="520" w:lineRule="exact"/>
        <w:ind w:firstLine="641"/>
        <w:rPr>
          <w:rFonts w:ascii="仿宋" w:eastAsia="仿宋" w:hAnsi="仿宋" w:cs="仿宋"/>
          <w:color w:val="333333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sz w:val="32"/>
          <w:szCs w:val="32"/>
        </w:rPr>
        <w:t>胡昌辨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，男，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2016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级计算机科学与技术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2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班学生，学号为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B20160302221</w:t>
      </w:r>
      <w:r>
        <w:rPr>
          <w:rFonts w:ascii="仿宋" w:eastAsia="仿宋" w:hAnsi="仿宋" w:cs="仿宋"/>
          <w:color w:val="333333"/>
          <w:sz w:val="32"/>
          <w:szCs w:val="32"/>
        </w:rPr>
        <w:t>；</w:t>
      </w:r>
    </w:p>
    <w:p w:rsidR="001D296C" w:rsidRDefault="00FC167B">
      <w:pPr>
        <w:spacing w:line="520" w:lineRule="exact"/>
        <w:ind w:firstLine="641"/>
        <w:rPr>
          <w:rFonts w:ascii="仿宋" w:eastAsia="仿宋" w:hAnsi="仿宋" w:cs="仿宋"/>
          <w:color w:val="333333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sz w:val="32"/>
          <w:szCs w:val="32"/>
        </w:rPr>
        <w:t>周家衍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，男，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2016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级软件工程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2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班学生，学号为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B20160304213</w:t>
      </w:r>
      <w:r>
        <w:rPr>
          <w:rFonts w:ascii="仿宋" w:eastAsia="仿宋" w:hAnsi="仿宋" w:cs="仿宋"/>
          <w:color w:val="333333"/>
          <w:sz w:val="32"/>
          <w:szCs w:val="32"/>
        </w:rPr>
        <w:t>；</w:t>
      </w:r>
    </w:p>
    <w:p w:rsidR="001D296C" w:rsidRDefault="00FC167B">
      <w:pPr>
        <w:spacing w:line="520" w:lineRule="exact"/>
        <w:ind w:firstLine="640"/>
        <w:rPr>
          <w:rFonts w:ascii="仿宋" w:eastAsia="仿宋" w:hAnsi="仿宋" w:cs="仿宋"/>
          <w:color w:val="333333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sz w:val="32"/>
          <w:szCs w:val="32"/>
        </w:rPr>
        <w:t>刘少为，男，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2016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级软件工程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3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班学生，学号为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B20160304305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；</w:t>
      </w:r>
    </w:p>
    <w:p w:rsidR="001D296C" w:rsidRDefault="00FC167B">
      <w:pPr>
        <w:spacing w:line="520" w:lineRule="exact"/>
        <w:ind w:firstLine="641"/>
        <w:rPr>
          <w:rFonts w:ascii="仿宋" w:eastAsia="仿宋" w:hAnsi="仿宋" w:cs="仿宋"/>
          <w:color w:val="333333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sz w:val="32"/>
          <w:szCs w:val="32"/>
        </w:rPr>
        <w:t>经查实，在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2016-2017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学年第二学期第十三周星期三（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2017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年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6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月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8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日）晚上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23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：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00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的学院查寝时，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龚政、胡昌辨、周家衍、陈江、刘少为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未归，其行为已构成违纪事实。</w:t>
      </w:r>
    </w:p>
    <w:p w:rsidR="001D296C" w:rsidRDefault="00FC167B">
      <w:pPr>
        <w:spacing w:line="520" w:lineRule="exact"/>
        <w:ind w:firstLine="641"/>
        <w:rPr>
          <w:rFonts w:ascii="仿宋" w:eastAsia="仿宋" w:hAnsi="仿宋" w:cs="仿宋"/>
          <w:color w:val="333333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sz w:val="32"/>
          <w:szCs w:val="32"/>
        </w:rPr>
        <w:t>根据《长沙学院学生违纪行为处分办法》第三章第十二条第（九）点的相关规定，李健、辛律辰、谭诚、钟超宇系本学期第一次未归，事后认错态度良好，给予学院的</w:t>
      </w:r>
      <w:r>
        <w:rPr>
          <w:rFonts w:ascii="仿宋" w:eastAsia="仿宋" w:hAnsi="仿宋" w:cs="仿宋" w:hint="eastAsia"/>
          <w:b/>
          <w:color w:val="333333"/>
          <w:sz w:val="32"/>
          <w:szCs w:val="32"/>
        </w:rPr>
        <w:t>警示批评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，若本学期再出现类似违纪情形，将给予</w:t>
      </w:r>
      <w:r>
        <w:rPr>
          <w:rFonts w:ascii="仿宋" w:eastAsia="仿宋" w:hAnsi="仿宋" w:cs="仿宋" w:hint="eastAsia"/>
          <w:b/>
          <w:color w:val="333333"/>
          <w:sz w:val="32"/>
          <w:szCs w:val="32"/>
        </w:rPr>
        <w:t>警告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处分，记入学生档案，影响评奖评优。以上决定，通报全院并通知学生及学生家长。</w:t>
      </w:r>
    </w:p>
    <w:p w:rsidR="001D296C" w:rsidRDefault="00FC167B">
      <w:pPr>
        <w:spacing w:line="520" w:lineRule="exact"/>
        <w:ind w:firstLine="640"/>
        <w:rPr>
          <w:rFonts w:ascii="仿宋" w:eastAsia="仿宋" w:hAnsi="仿宋" w:cs="仿宋"/>
          <w:color w:val="333333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color w:val="333333"/>
          <w:sz w:val="32"/>
          <w:szCs w:val="32"/>
        </w:rPr>
        <w:t>望全体</w:t>
      </w:r>
      <w:proofErr w:type="gramEnd"/>
      <w:r>
        <w:rPr>
          <w:rFonts w:ascii="仿宋" w:eastAsia="仿宋" w:hAnsi="仿宋" w:cs="仿宋" w:hint="eastAsia"/>
          <w:color w:val="333333"/>
          <w:sz w:val="32"/>
          <w:szCs w:val="32"/>
        </w:rPr>
        <w:t>同学引以为戒，严格遵守各项规章制度，争做计数文化人。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 xml:space="preserve"> </w:t>
      </w:r>
    </w:p>
    <w:p w:rsidR="001D296C" w:rsidRDefault="001D296C">
      <w:pPr>
        <w:spacing w:line="520" w:lineRule="exact"/>
        <w:ind w:firstLine="640"/>
        <w:rPr>
          <w:rFonts w:ascii="仿宋" w:eastAsia="仿宋" w:hAnsi="仿宋" w:cs="仿宋"/>
          <w:color w:val="333333"/>
          <w:sz w:val="32"/>
          <w:szCs w:val="32"/>
        </w:rPr>
      </w:pPr>
    </w:p>
    <w:p w:rsidR="001D296C" w:rsidRDefault="00FC167B">
      <w:pPr>
        <w:spacing w:line="520" w:lineRule="exact"/>
        <w:ind w:firstLine="640"/>
        <w:jc w:val="right"/>
        <w:rPr>
          <w:rFonts w:ascii="仿宋" w:eastAsia="仿宋" w:hAnsi="仿宋" w:cs="仿宋"/>
          <w:color w:val="333333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sz w:val="32"/>
          <w:szCs w:val="32"/>
        </w:rPr>
        <w:t>长沙学院计算机工程与应用数学学院</w:t>
      </w:r>
    </w:p>
    <w:p w:rsidR="001D296C" w:rsidRDefault="00FC167B">
      <w:pPr>
        <w:spacing w:line="520" w:lineRule="exact"/>
        <w:ind w:firstLineChars="1600" w:firstLine="5120"/>
        <w:rPr>
          <w:rFonts w:eastAsia="仿宋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sz w:val="32"/>
          <w:szCs w:val="32"/>
        </w:rPr>
        <w:t>2017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年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6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月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12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日</w:t>
      </w:r>
    </w:p>
    <w:p w:rsidR="001D296C" w:rsidRDefault="001D296C">
      <w:pPr>
        <w:spacing w:line="500" w:lineRule="exact"/>
        <w:ind w:firstLine="750"/>
        <w:rPr>
          <w:rFonts w:eastAsia="仿宋_GB2312"/>
          <w:sz w:val="32"/>
          <w:szCs w:val="32"/>
        </w:rPr>
      </w:pPr>
    </w:p>
    <w:p w:rsidR="001D296C" w:rsidRDefault="001D296C"/>
    <w:p w:rsidR="001D296C" w:rsidRDefault="001D296C" w:rsidP="00607026">
      <w:pPr>
        <w:spacing w:line="520" w:lineRule="exact"/>
        <w:ind w:firstLineChars="1600" w:firstLine="4498"/>
        <w:rPr>
          <w:rFonts w:ascii="宋体" w:hAnsi="宋体"/>
          <w:b/>
          <w:sz w:val="28"/>
          <w:szCs w:val="28"/>
        </w:rPr>
        <w:sectPr w:rsidR="001D296C">
          <w:pgSz w:w="11907" w:h="16840"/>
          <w:pgMar w:top="1440" w:right="1800" w:bottom="1440" w:left="1800" w:header="851" w:footer="992" w:gutter="0"/>
          <w:cols w:space="720"/>
          <w:docGrid w:type="lines" w:linePitch="332"/>
        </w:sectPr>
      </w:pPr>
    </w:p>
    <w:p w:rsidR="001D296C" w:rsidRDefault="00FC167B">
      <w:pPr>
        <w:widowControl/>
        <w:rPr>
          <w:rFonts w:ascii="华文中宋" w:eastAsia="华文中宋" w:hAnsi="华文中宋"/>
          <w:color w:val="FF0000"/>
          <w:spacing w:val="-58"/>
          <w:w w:val="80"/>
          <w:kern w:val="0"/>
          <w:position w:val="-4"/>
          <w:sz w:val="72"/>
          <w:szCs w:val="72"/>
        </w:rPr>
      </w:pPr>
      <w:r>
        <w:rPr>
          <w:rFonts w:ascii="华文中宋" w:eastAsia="华文中宋" w:hAnsi="华文中宋" w:hint="eastAsia"/>
          <w:color w:val="FF0000"/>
          <w:spacing w:val="-58"/>
          <w:w w:val="80"/>
          <w:kern w:val="0"/>
          <w:position w:val="-4"/>
          <w:sz w:val="72"/>
          <w:szCs w:val="72"/>
        </w:rPr>
        <w:lastRenderedPageBreak/>
        <w:t>计算机工程与应用数学学院学生工作文件</w:t>
      </w:r>
    </w:p>
    <w:p w:rsidR="001D296C" w:rsidRDefault="00FC167B">
      <w:pPr>
        <w:spacing w:line="560" w:lineRule="exact"/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计数院学办〔</w:t>
      </w:r>
      <w:r>
        <w:rPr>
          <w:rFonts w:eastAsia="仿宋_GB2312"/>
          <w:sz w:val="32"/>
          <w:szCs w:val="32"/>
        </w:rPr>
        <w:t>201</w:t>
      </w:r>
      <w:r>
        <w:rPr>
          <w:rFonts w:eastAsia="仿宋_GB2312" w:hint="eastAsia"/>
          <w:sz w:val="32"/>
          <w:szCs w:val="32"/>
        </w:rPr>
        <w:t>7</w:t>
      </w:r>
      <w:r>
        <w:rPr>
          <w:rFonts w:eastAsia="仿宋_GB2312"/>
          <w:sz w:val="32"/>
          <w:szCs w:val="32"/>
        </w:rPr>
        <w:t>〕</w:t>
      </w:r>
      <w:r>
        <w:rPr>
          <w:rFonts w:eastAsia="仿宋_GB2312" w:hint="eastAsia"/>
          <w:sz w:val="32"/>
          <w:szCs w:val="32"/>
        </w:rPr>
        <w:t>58</w:t>
      </w:r>
      <w:r>
        <w:rPr>
          <w:rFonts w:eastAsia="仿宋_GB2312"/>
          <w:sz w:val="32"/>
          <w:szCs w:val="32"/>
        </w:rPr>
        <w:t>号</w:t>
      </w:r>
    </w:p>
    <w:p w:rsidR="001D296C" w:rsidRDefault="00FC167B">
      <w:pPr>
        <w:rPr>
          <w:rFonts w:ascii="黑体" w:eastAsia="黑体" w:hAnsi="黑体"/>
          <w:b/>
          <w:color w:val="000000"/>
          <w:sz w:val="36"/>
        </w:rPr>
      </w:pPr>
      <w:r>
        <w:rPr>
          <w:rFonts w:ascii="黑体" w:eastAsia="黑体" w:hAnsi="黑体" w:hint="eastAsia"/>
          <w:b/>
          <w:noProof/>
          <w:color w:val="000000"/>
          <w:sz w:val="36"/>
        </w:rPr>
        <w:drawing>
          <wp:inline distT="0" distB="0" distL="114300" distR="114300">
            <wp:extent cx="5297170" cy="314325"/>
            <wp:effectExtent l="0" t="0" r="6350" b="5715"/>
            <wp:docPr id="7" name="图片 1" descr="图形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 descr="图形1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9717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1D296C" w:rsidRDefault="00FC167B">
      <w:pPr>
        <w:spacing w:before="100" w:beforeAutospacing="1" w:after="100" w:afterAutospacing="1" w:line="520" w:lineRule="exact"/>
        <w:jc w:val="center"/>
        <w:rPr>
          <w:rFonts w:ascii="方正粗宋简体" w:eastAsia="方正粗宋简体"/>
          <w:b/>
          <w:bCs/>
          <w:sz w:val="44"/>
          <w:szCs w:val="44"/>
        </w:rPr>
      </w:pPr>
      <w:r>
        <w:rPr>
          <w:rFonts w:ascii="方正粗宋简体" w:eastAsia="方正粗宋简体" w:hint="eastAsia"/>
          <w:b/>
          <w:bCs/>
          <w:sz w:val="44"/>
          <w:szCs w:val="44"/>
        </w:rPr>
        <w:t>关于给予</w:t>
      </w:r>
      <w:proofErr w:type="gramStart"/>
      <w:r>
        <w:rPr>
          <w:rFonts w:ascii="方正粗宋简体" w:eastAsia="方正粗宋简体" w:hint="eastAsia"/>
          <w:b/>
          <w:bCs/>
          <w:sz w:val="44"/>
          <w:szCs w:val="44"/>
        </w:rPr>
        <w:t>喻</w:t>
      </w:r>
      <w:proofErr w:type="gramEnd"/>
      <w:r>
        <w:rPr>
          <w:rFonts w:ascii="方正粗宋简体" w:eastAsia="方正粗宋简体" w:hint="eastAsia"/>
          <w:b/>
          <w:bCs/>
          <w:sz w:val="44"/>
          <w:szCs w:val="44"/>
        </w:rPr>
        <w:t>飒爽同学记过处分</w:t>
      </w:r>
      <w:r>
        <w:rPr>
          <w:rFonts w:ascii="方正粗宋简体" w:eastAsia="方正粗宋简体" w:hint="eastAsia"/>
          <w:b/>
          <w:bCs/>
          <w:sz w:val="44"/>
          <w:szCs w:val="44"/>
        </w:rPr>
        <w:t>的决定</w:t>
      </w:r>
    </w:p>
    <w:p w:rsidR="001D296C" w:rsidRDefault="00FC167B">
      <w:pPr>
        <w:spacing w:line="520" w:lineRule="exact"/>
        <w:ind w:firstLine="640"/>
        <w:rPr>
          <w:rFonts w:ascii="仿宋" w:eastAsia="仿宋" w:hAnsi="仿宋" w:cs="仿宋"/>
          <w:color w:val="333333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color w:val="333333"/>
          <w:sz w:val="32"/>
          <w:szCs w:val="32"/>
        </w:rPr>
        <w:t>喻</w:t>
      </w:r>
      <w:proofErr w:type="gramEnd"/>
      <w:r>
        <w:rPr>
          <w:rFonts w:ascii="仿宋" w:eastAsia="仿宋" w:hAnsi="仿宋" w:cs="仿宋" w:hint="eastAsia"/>
          <w:color w:val="333333"/>
          <w:sz w:val="32"/>
          <w:szCs w:val="32"/>
        </w:rPr>
        <w:t>飒爽，男，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2016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级软件工程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2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班学生，学号为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B20160304216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。</w:t>
      </w:r>
    </w:p>
    <w:p w:rsidR="001D296C" w:rsidRDefault="00FC167B">
      <w:pPr>
        <w:spacing w:line="520" w:lineRule="exact"/>
        <w:rPr>
          <w:rFonts w:ascii="仿宋" w:eastAsia="仿宋" w:hAnsi="仿宋" w:cs="仿宋"/>
          <w:color w:val="333333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经查实，在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2016-2017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学年第二学期第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十四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周星期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五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（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2017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年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6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月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8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日）晚上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23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：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00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的学院查寝时，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喻飒爽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未归，行为已构成违纪事实，根据《长沙学院学生违纪行为处分办法》第三章第十二条第（九）点的相关规定，经学院研究决定，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喻飒爽同学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本学期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第四次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出现类似违纪情形，给予</w:t>
      </w:r>
      <w:r>
        <w:rPr>
          <w:rFonts w:ascii="仿宋" w:eastAsia="仿宋" w:hAnsi="仿宋" w:cs="仿宋" w:hint="eastAsia"/>
          <w:b/>
          <w:bCs/>
          <w:color w:val="333333"/>
          <w:sz w:val="32"/>
          <w:szCs w:val="32"/>
        </w:rPr>
        <w:t>记过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处分，记入学生档案，影响评奖评优。</w:t>
      </w:r>
    </w:p>
    <w:p w:rsidR="001D296C" w:rsidRDefault="00FC167B">
      <w:pPr>
        <w:spacing w:line="520" w:lineRule="exact"/>
        <w:ind w:firstLine="640"/>
        <w:rPr>
          <w:rFonts w:ascii="仿宋" w:eastAsia="仿宋" w:hAnsi="仿宋" w:cs="仿宋"/>
          <w:color w:val="333333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color w:val="333333"/>
          <w:sz w:val="32"/>
          <w:szCs w:val="32"/>
        </w:rPr>
        <w:t>望全体</w:t>
      </w:r>
      <w:proofErr w:type="gramEnd"/>
      <w:r>
        <w:rPr>
          <w:rFonts w:ascii="仿宋" w:eastAsia="仿宋" w:hAnsi="仿宋" w:cs="仿宋" w:hint="eastAsia"/>
          <w:color w:val="333333"/>
          <w:sz w:val="32"/>
          <w:szCs w:val="32"/>
        </w:rPr>
        <w:t>同学引以为戒，严格遵守各项规章制度，争做计数文化人。</w:t>
      </w:r>
    </w:p>
    <w:p w:rsidR="001D296C" w:rsidRDefault="001D296C">
      <w:pPr>
        <w:spacing w:line="520" w:lineRule="exact"/>
        <w:ind w:firstLine="640"/>
        <w:rPr>
          <w:rFonts w:ascii="仿宋" w:eastAsia="仿宋" w:hAnsi="仿宋" w:cs="仿宋" w:hint="eastAsia"/>
          <w:color w:val="333333"/>
          <w:sz w:val="32"/>
          <w:szCs w:val="32"/>
        </w:rPr>
      </w:pPr>
    </w:p>
    <w:p w:rsidR="001C53E9" w:rsidRDefault="001C53E9">
      <w:pPr>
        <w:spacing w:line="520" w:lineRule="exact"/>
        <w:ind w:firstLine="640"/>
        <w:rPr>
          <w:rFonts w:ascii="仿宋" w:eastAsia="仿宋" w:hAnsi="仿宋" w:cs="仿宋" w:hint="eastAsia"/>
          <w:color w:val="333333"/>
          <w:sz w:val="32"/>
          <w:szCs w:val="32"/>
        </w:rPr>
      </w:pPr>
    </w:p>
    <w:p w:rsidR="001C53E9" w:rsidRDefault="001C53E9">
      <w:pPr>
        <w:spacing w:line="520" w:lineRule="exact"/>
        <w:ind w:firstLine="640"/>
        <w:rPr>
          <w:rFonts w:ascii="仿宋" w:eastAsia="仿宋" w:hAnsi="仿宋" w:cs="仿宋" w:hint="eastAsia"/>
          <w:color w:val="333333"/>
          <w:sz w:val="32"/>
          <w:szCs w:val="32"/>
        </w:rPr>
      </w:pPr>
    </w:p>
    <w:p w:rsidR="001C53E9" w:rsidRDefault="001C53E9">
      <w:pPr>
        <w:spacing w:line="520" w:lineRule="exact"/>
        <w:ind w:firstLine="640"/>
        <w:rPr>
          <w:rFonts w:ascii="仿宋" w:eastAsia="仿宋" w:hAnsi="仿宋" w:cs="仿宋"/>
          <w:color w:val="333333"/>
          <w:sz w:val="32"/>
          <w:szCs w:val="32"/>
        </w:rPr>
      </w:pPr>
      <w:bookmarkStart w:id="0" w:name="_GoBack"/>
      <w:bookmarkEnd w:id="0"/>
    </w:p>
    <w:p w:rsidR="001D296C" w:rsidRDefault="00FC167B">
      <w:pPr>
        <w:spacing w:line="520" w:lineRule="exact"/>
        <w:ind w:firstLine="640"/>
        <w:jc w:val="right"/>
        <w:rPr>
          <w:rFonts w:ascii="仿宋" w:eastAsia="仿宋" w:hAnsi="仿宋" w:cs="仿宋"/>
          <w:color w:val="333333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sz w:val="32"/>
          <w:szCs w:val="32"/>
        </w:rPr>
        <w:t>长沙学院计算机工程与应用数学学院</w:t>
      </w:r>
    </w:p>
    <w:p w:rsidR="001D296C" w:rsidRDefault="00FC167B">
      <w:pPr>
        <w:spacing w:line="520" w:lineRule="exact"/>
        <w:ind w:firstLineChars="1400" w:firstLine="4480"/>
        <w:rPr>
          <w:rFonts w:ascii="仿宋" w:eastAsia="仿宋" w:hAnsi="仿宋" w:cs="仿宋"/>
          <w:color w:val="333333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sz w:val="32"/>
          <w:szCs w:val="32"/>
        </w:rPr>
        <w:t>2017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年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6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月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12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日</w:t>
      </w:r>
    </w:p>
    <w:p w:rsidR="001D296C" w:rsidRDefault="001D296C"/>
    <w:p w:rsidR="001D296C" w:rsidRDefault="001D296C"/>
    <w:p w:rsidR="001D296C" w:rsidRDefault="001D296C" w:rsidP="001D296C">
      <w:pPr>
        <w:spacing w:line="520" w:lineRule="exact"/>
        <w:ind w:firstLineChars="1600" w:firstLine="4498"/>
        <w:rPr>
          <w:rFonts w:ascii="宋体" w:hAnsi="宋体"/>
          <w:b/>
          <w:sz w:val="28"/>
          <w:szCs w:val="28"/>
        </w:rPr>
      </w:pPr>
    </w:p>
    <w:sectPr w:rsidR="001D296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67B" w:rsidRDefault="00FC167B">
      <w:r>
        <w:separator/>
      </w:r>
    </w:p>
  </w:endnote>
  <w:endnote w:type="continuationSeparator" w:id="0">
    <w:p w:rsidR="00FC167B" w:rsidRDefault="00FC1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粗宋简体">
    <w:altName w:val="宋体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6391679"/>
    </w:sdtPr>
    <w:sdtEndPr/>
    <w:sdtContent>
      <w:p w:rsidR="001D296C" w:rsidRDefault="00FC167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53E9" w:rsidRPr="001C53E9">
          <w:rPr>
            <w:noProof/>
            <w:lang w:val="zh-CN"/>
          </w:rPr>
          <w:t>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67B" w:rsidRDefault="00FC167B">
      <w:r>
        <w:separator/>
      </w:r>
    </w:p>
  </w:footnote>
  <w:footnote w:type="continuationSeparator" w:id="0">
    <w:p w:rsidR="00FC167B" w:rsidRDefault="00FC16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96C" w:rsidRDefault="00FC167B">
    <w:pPr>
      <w:widowControl/>
      <w:jc w:val="center"/>
      <w:rPr>
        <w:rFonts w:ascii="楷体" w:eastAsia="楷体" w:hAnsi="楷体" w:cs="宋体"/>
        <w:kern w:val="0"/>
        <w:sz w:val="18"/>
        <w:szCs w:val="18"/>
      </w:rPr>
    </w:pPr>
    <w:r>
      <w:rPr>
        <w:rFonts w:ascii="楷体" w:eastAsia="楷体" w:hAnsi="楷体" w:cs="宋体"/>
        <w:kern w:val="0"/>
        <w:sz w:val="18"/>
        <w:szCs w:val="18"/>
      </w:rPr>
      <w:t>长沙学院数计文化人求是周报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CE194"/>
    <w:multiLevelType w:val="singleLevel"/>
    <w:tmpl w:val="58BCE194"/>
    <w:lvl w:ilvl="0">
      <w:start w:val="3"/>
      <w:numFmt w:val="chineseCounting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DA9"/>
    <w:rsid w:val="0002445D"/>
    <w:rsid w:val="00080AD8"/>
    <w:rsid w:val="000A0819"/>
    <w:rsid w:val="000C4DA9"/>
    <w:rsid w:val="000E13BE"/>
    <w:rsid w:val="00106FB9"/>
    <w:rsid w:val="00111B5D"/>
    <w:rsid w:val="001716A3"/>
    <w:rsid w:val="00185827"/>
    <w:rsid w:val="00193E28"/>
    <w:rsid w:val="001A0757"/>
    <w:rsid w:val="001C53E9"/>
    <w:rsid w:val="001D1778"/>
    <w:rsid w:val="001D296C"/>
    <w:rsid w:val="001D4B8F"/>
    <w:rsid w:val="002B33B8"/>
    <w:rsid w:val="002E35F1"/>
    <w:rsid w:val="002F7037"/>
    <w:rsid w:val="00302BC9"/>
    <w:rsid w:val="00336455"/>
    <w:rsid w:val="00350646"/>
    <w:rsid w:val="003819DC"/>
    <w:rsid w:val="00411B0E"/>
    <w:rsid w:val="00427EF5"/>
    <w:rsid w:val="00436300"/>
    <w:rsid w:val="0043696A"/>
    <w:rsid w:val="004773F1"/>
    <w:rsid w:val="00494EB9"/>
    <w:rsid w:val="004B1816"/>
    <w:rsid w:val="004C756D"/>
    <w:rsid w:val="004F7176"/>
    <w:rsid w:val="005066BA"/>
    <w:rsid w:val="005C1B6F"/>
    <w:rsid w:val="005C3870"/>
    <w:rsid w:val="00607026"/>
    <w:rsid w:val="00637126"/>
    <w:rsid w:val="006E468C"/>
    <w:rsid w:val="00750047"/>
    <w:rsid w:val="007A6FBA"/>
    <w:rsid w:val="00841F4A"/>
    <w:rsid w:val="008B0173"/>
    <w:rsid w:val="00935832"/>
    <w:rsid w:val="009F527A"/>
    <w:rsid w:val="00A5267E"/>
    <w:rsid w:val="00A816A2"/>
    <w:rsid w:val="00AF0863"/>
    <w:rsid w:val="00B17E8A"/>
    <w:rsid w:val="00B77093"/>
    <w:rsid w:val="00B97CA1"/>
    <w:rsid w:val="00BD5C66"/>
    <w:rsid w:val="00C00CA5"/>
    <w:rsid w:val="00C42D6A"/>
    <w:rsid w:val="00CD0E24"/>
    <w:rsid w:val="00D64F49"/>
    <w:rsid w:val="00DB6280"/>
    <w:rsid w:val="00DE063A"/>
    <w:rsid w:val="00DE19E3"/>
    <w:rsid w:val="00E07687"/>
    <w:rsid w:val="00E1145D"/>
    <w:rsid w:val="00E1592F"/>
    <w:rsid w:val="00E56448"/>
    <w:rsid w:val="00E63D69"/>
    <w:rsid w:val="00EA7FDA"/>
    <w:rsid w:val="00EC3B38"/>
    <w:rsid w:val="00F06513"/>
    <w:rsid w:val="00F40911"/>
    <w:rsid w:val="00F61DC9"/>
    <w:rsid w:val="00F62625"/>
    <w:rsid w:val="00FC167B"/>
    <w:rsid w:val="00FD5EC3"/>
    <w:rsid w:val="017D4222"/>
    <w:rsid w:val="0C9B7192"/>
    <w:rsid w:val="0E1B2400"/>
    <w:rsid w:val="0E801FE4"/>
    <w:rsid w:val="0FF133C5"/>
    <w:rsid w:val="10BC7F92"/>
    <w:rsid w:val="10EF576F"/>
    <w:rsid w:val="11052CF0"/>
    <w:rsid w:val="153348AE"/>
    <w:rsid w:val="15504A1F"/>
    <w:rsid w:val="1AA762AA"/>
    <w:rsid w:val="1D1B52DF"/>
    <w:rsid w:val="1E373E7C"/>
    <w:rsid w:val="1FB5756B"/>
    <w:rsid w:val="23F812F5"/>
    <w:rsid w:val="289D733F"/>
    <w:rsid w:val="2BC4142A"/>
    <w:rsid w:val="2FB73608"/>
    <w:rsid w:val="352E78A8"/>
    <w:rsid w:val="398D6B2B"/>
    <w:rsid w:val="40F0152D"/>
    <w:rsid w:val="499F1298"/>
    <w:rsid w:val="4BAF0D5C"/>
    <w:rsid w:val="50156E97"/>
    <w:rsid w:val="563D740B"/>
    <w:rsid w:val="56FB6D9A"/>
    <w:rsid w:val="5BD2451C"/>
    <w:rsid w:val="67A17548"/>
    <w:rsid w:val="719E1370"/>
    <w:rsid w:val="76B956FD"/>
    <w:rsid w:val="778C5620"/>
    <w:rsid w:val="77ED2277"/>
    <w:rsid w:val="7D68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uiPriority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qFormat/>
    <w:rPr>
      <w:b/>
      <w:bCs/>
      <w:kern w:val="44"/>
      <w:sz w:val="44"/>
      <w:szCs w:val="44"/>
    </w:rPr>
  </w:style>
  <w:style w:type="character" w:customStyle="1" w:styleId="Char">
    <w:name w:val="批注框文本 Char"/>
    <w:basedOn w:val="a0"/>
    <w:link w:val="a3"/>
    <w:semiHidden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61">
    <w:name w:val="font6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121">
    <w:name w:val="font12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71">
    <w:name w:val="font7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uiPriority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qFormat/>
    <w:rPr>
      <w:b/>
      <w:bCs/>
      <w:kern w:val="44"/>
      <w:sz w:val="44"/>
      <w:szCs w:val="44"/>
    </w:rPr>
  </w:style>
  <w:style w:type="character" w:customStyle="1" w:styleId="Char">
    <w:name w:val="批注框文本 Char"/>
    <w:basedOn w:val="a0"/>
    <w:link w:val="a3"/>
    <w:semiHidden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61">
    <w:name w:val="font6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121">
    <w:name w:val="font12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71">
    <w:name w:val="font7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hart" Target="charts/chart2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chart" Target="charts/chart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>
              <a:defRPr lang="zh-CN" sz="1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zh-CN" altLang="en-US" b="0"/>
              <a:t>优寝数量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14级</c:v>
                </c:pt>
              </c:strCache>
            </c:strRef>
          </c:tx>
          <c:invertIfNegative val="0"/>
          <c:cat>
            <c:strRef>
              <c:f>Sheet1!$A$2:$A$4</c:f>
              <c:strCache>
                <c:ptCount val="3"/>
                <c:pt idx="0">
                  <c:v>十四周</c:v>
                </c:pt>
                <c:pt idx="1">
                  <c:v>十五周</c:v>
                </c:pt>
                <c:pt idx="2">
                  <c:v>十六周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1</c:v>
                </c:pt>
                <c:pt idx="1">
                  <c:v>4</c:v>
                </c:pt>
                <c:pt idx="2">
                  <c:v>7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15级</c:v>
                </c:pt>
              </c:strCache>
            </c:strRef>
          </c:tx>
          <c:invertIfNegative val="0"/>
          <c:cat>
            <c:strRef>
              <c:f>Sheet1!$A$2:$A$4</c:f>
              <c:strCache>
                <c:ptCount val="3"/>
                <c:pt idx="0">
                  <c:v>十四周</c:v>
                </c:pt>
                <c:pt idx="1">
                  <c:v>十五周</c:v>
                </c:pt>
                <c:pt idx="2">
                  <c:v>十六周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  <c:pt idx="0">
                  <c:v>1</c:v>
                </c:pt>
                <c:pt idx="1">
                  <c:v>3</c:v>
                </c:pt>
                <c:pt idx="2">
                  <c:v>6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16级</c:v>
                </c:pt>
              </c:strCache>
            </c:strRef>
          </c:tx>
          <c:invertIfNegative val="0"/>
          <c:cat>
            <c:strRef>
              <c:f>Sheet1!$A$2:$A$4</c:f>
              <c:strCache>
                <c:ptCount val="3"/>
                <c:pt idx="0">
                  <c:v>十四周</c:v>
                </c:pt>
                <c:pt idx="1">
                  <c:v>十五周</c:v>
                </c:pt>
                <c:pt idx="2">
                  <c:v>十六周</c:v>
                </c:pt>
              </c:strCache>
            </c:strRef>
          </c:cat>
          <c:val>
            <c:numRef>
              <c:f>Sheet1!$D$2:$D$4</c:f>
              <c:numCache>
                <c:formatCode>General</c:formatCode>
                <c:ptCount val="3"/>
                <c:pt idx="0">
                  <c:v>1</c:v>
                </c:pt>
                <c:pt idx="1">
                  <c:v>3</c:v>
                </c:pt>
                <c:pt idx="2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257691648"/>
        <c:axId val="257693184"/>
      </c:barChart>
      <c:catAx>
        <c:axId val="257691648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257693184"/>
        <c:crosses val="autoZero"/>
        <c:auto val="1"/>
        <c:lblAlgn val="ctr"/>
        <c:lblOffset val="100"/>
        <c:noMultiLvlLbl val="0"/>
      </c:catAx>
      <c:valAx>
        <c:axId val="25769318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6350" cap="flat" cmpd="sng" algn="ctr">
            <a:noFill/>
            <a:prstDash val="solid"/>
            <a:round/>
          </a:ln>
        </c:spPr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257691648"/>
        <c:crosses val="autoZero"/>
        <c:crossBetween val="between"/>
      </c:valAx>
    </c:plotArea>
    <c:legend>
      <c:legendPos val="b"/>
      <c:overlay val="0"/>
      <c:txPr>
        <a:bodyPr rot="0" spcFirstLastPara="0" vertOverflow="ellipsis" vert="horz" wrap="square" anchor="ctr" anchorCtr="1"/>
        <a:lstStyle/>
        <a:p>
          <a:pPr>
            <a:defRPr lang="zh-CN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  <c:showDLblsOverMax val="0"/>
  </c:chart>
  <c:txPr>
    <a:bodyPr/>
    <a:lstStyle/>
    <a:p>
      <a:pPr>
        <a:defRPr lang="zh-CN"/>
      </a:pPr>
      <a:endParaRPr lang="zh-CN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endParaRPr lang="zh-CN" altLang="en-US"/>
          </a:p>
        </c:rich>
      </c:tx>
      <c:layout>
        <c:manualLayout>
          <c:xMode val="edge"/>
          <c:yMode val="edge"/>
          <c:x val="0.41831425598335098"/>
          <c:y val="2.9585798816568001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7.3439125910509898E-2"/>
          <c:y val="7.2786982248520704E-2"/>
          <c:w val="0.90517499999999995"/>
          <c:h val="0.716733333333333"/>
        </c:manualLayout>
      </c:layout>
      <c:barChart>
        <c:barDir val="col"/>
        <c:grouping val="clustered"/>
        <c:varyColors val="0"/>
        <c:ser>
          <c:idx val="2"/>
          <c:order val="0"/>
          <c:tx>
            <c:strRef>
              <c:f>Sheet1!$B$1</c:f>
              <c:strCache>
                <c:ptCount val="1"/>
                <c:pt idx="0">
                  <c:v>第十四周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Sheet1!$A$2:$A$4</c:f>
              <c:strCache>
                <c:ptCount val="3"/>
                <c:pt idx="0">
                  <c:v>2014级</c:v>
                </c:pt>
                <c:pt idx="1">
                  <c:v>2015级</c:v>
                </c:pt>
                <c:pt idx="2">
                  <c:v>2016级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10</c:v>
                </c:pt>
                <c:pt idx="1">
                  <c:v>4</c:v>
                </c:pt>
                <c:pt idx="2">
                  <c:v>68</c:v>
                </c:pt>
              </c:numCache>
            </c:numRef>
          </c:val>
        </c:ser>
        <c:ser>
          <c:idx val="0"/>
          <c:order val="1"/>
          <c:tx>
            <c:strRef>
              <c:f>Sheet1!$C$1</c:f>
              <c:strCache>
                <c:ptCount val="1"/>
                <c:pt idx="0">
                  <c:v>第十五周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Sheet1!$A$2:$A$4</c:f>
              <c:strCache>
                <c:ptCount val="3"/>
                <c:pt idx="0">
                  <c:v>2014级</c:v>
                </c:pt>
                <c:pt idx="1">
                  <c:v>2015级</c:v>
                </c:pt>
                <c:pt idx="2">
                  <c:v>2016级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  <c:pt idx="0">
                  <c:v>5</c:v>
                </c:pt>
                <c:pt idx="1">
                  <c:v>23</c:v>
                </c:pt>
                <c:pt idx="2">
                  <c:v>46</c:v>
                </c:pt>
              </c:numCache>
            </c:numRef>
          </c:val>
        </c:ser>
        <c:ser>
          <c:idx val="1"/>
          <c:order val="2"/>
          <c:tx>
            <c:strRef>
              <c:f>Sheet1!$D$1</c:f>
              <c:strCache>
                <c:ptCount val="1"/>
                <c:pt idx="0">
                  <c:v>第十六周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Sheet1!$A$2:$A$4</c:f>
              <c:strCache>
                <c:ptCount val="3"/>
                <c:pt idx="0">
                  <c:v>2014级</c:v>
                </c:pt>
                <c:pt idx="1">
                  <c:v>2015级</c:v>
                </c:pt>
                <c:pt idx="2">
                  <c:v>2016级</c:v>
                </c:pt>
              </c:strCache>
            </c:strRef>
          </c:cat>
          <c:val>
            <c:numRef>
              <c:f>Sheet1!$D$2:$D$4</c:f>
              <c:numCache>
                <c:formatCode>General</c:formatCode>
                <c:ptCount val="3"/>
                <c:pt idx="0">
                  <c:v>0</c:v>
                </c:pt>
                <c:pt idx="1">
                  <c:v>5</c:v>
                </c:pt>
                <c:pt idx="2">
                  <c:v>26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58198912"/>
        <c:axId val="261174016"/>
      </c:barChart>
      <c:catAx>
        <c:axId val="258198912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261174016"/>
        <c:crosses val="autoZero"/>
        <c:auto val="1"/>
        <c:lblAlgn val="ctr"/>
        <c:lblOffset val="100"/>
        <c:noMultiLvlLbl val="0"/>
      </c:catAx>
      <c:valAx>
        <c:axId val="2611740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6350" cap="flat" cmpd="sng" algn="ctr">
            <a:noFill/>
            <a:prstDash val="solid"/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2581989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 lang="zh-CN"/>
      </a:pPr>
      <a:endParaRPr lang="zh-CN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DF4C7FD-0FB7-4F88-AFC3-E0AF7C978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457</Words>
  <Characters>2609</Characters>
  <Application>Microsoft Office Word</Application>
  <DocSecurity>0</DocSecurity>
  <Lines>21</Lines>
  <Paragraphs>6</Paragraphs>
  <ScaleCrop>false</ScaleCrop>
  <Company>DEEPIN</Company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付方彦</cp:lastModifiedBy>
  <cp:revision>4</cp:revision>
  <dcterms:created xsi:type="dcterms:W3CDTF">2017-03-26T15:11:00Z</dcterms:created>
  <dcterms:modified xsi:type="dcterms:W3CDTF">2017-06-12T08:31:00Z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2052-10.1.0.6500</vt:lpwstr>
  </property>
</Properties>
</file>